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97A77" w:rsidRPr="00830C82" w:rsidRDefault="004B6241">
      <w:pPr>
        <w:rPr>
          <w:rFonts w:ascii="メイリオ" w:eastAsia="メイリオ" w:hAnsi="メイリオ" w:cs="メイリオ"/>
        </w:rPr>
      </w:pPr>
      <w:r w:rsidRPr="00830C82">
        <w:rPr>
          <w:rFonts w:ascii="メイリオ" w:eastAsia="メイリオ" w:hAnsi="メイリオ" w:cs="メイリオ" w:hint="eastAsia"/>
        </w:rPr>
        <w:t>（</w:t>
      </w:r>
      <w:r w:rsidR="00AC2E46" w:rsidRPr="00830C82">
        <w:rPr>
          <w:rFonts w:ascii="メイリオ" w:eastAsia="メイリオ" w:hAnsi="メイリオ" w:cs="メイリオ" w:hint="eastAsia"/>
        </w:rPr>
        <w:t>浸水想定区域内にある医療施設等（病院、診療所、助産所、介護老人保健施設等）向け</w:t>
      </w:r>
      <w:r w:rsidRPr="00830C82">
        <w:rPr>
          <w:rFonts w:ascii="メイリオ" w:eastAsia="メイリオ" w:hAnsi="メイリオ" w:cs="メイリオ" w:hint="eastAsia"/>
        </w:rPr>
        <w:t>）</w:t>
      </w:r>
      <w:r w:rsidR="00F3222F" w:rsidRPr="00830C82">
        <w:rPr>
          <w:rFonts w:ascii="メイリオ" w:eastAsia="メイリオ" w:hAnsi="メイリオ" w:cs="メイリオ" w:hint="eastAsia"/>
        </w:rPr>
        <w:t xml:space="preserve">　</w:t>
      </w:r>
      <w:r w:rsidR="00DD32A8" w:rsidRPr="00830C82">
        <w:rPr>
          <w:rFonts w:ascii="メイリオ" w:eastAsia="メイリオ" w:hAnsi="メイリオ" w:cs="メイリオ" w:hint="eastAsia"/>
        </w:rPr>
        <w:t>【</w:t>
      </w:r>
      <w:r w:rsidR="0033160C" w:rsidRPr="00830C82">
        <w:rPr>
          <w:rFonts w:ascii="メイリオ" w:eastAsia="メイリオ" w:hAnsi="メイリオ" w:cs="メイリオ" w:hint="eastAsia"/>
        </w:rPr>
        <w:t>市川市</w:t>
      </w:r>
      <w:r w:rsidR="00DD32A8" w:rsidRPr="00830C82">
        <w:rPr>
          <w:rFonts w:ascii="メイリオ" w:eastAsia="メイリオ" w:hAnsi="メイリオ" w:cs="メイリオ" w:hint="eastAsia"/>
        </w:rPr>
        <w:t>】</w:t>
      </w:r>
    </w:p>
    <w:p w:rsidR="00322845" w:rsidRPr="00830C82" w:rsidRDefault="00322845">
      <w:pPr>
        <w:rPr>
          <w:rFonts w:ascii="メイリオ" w:eastAsia="メイリオ" w:hAnsi="メイリオ" w:cs="メイリオ"/>
        </w:rPr>
      </w:pPr>
    </w:p>
    <w:p w:rsidR="00322845" w:rsidRPr="00830C82" w:rsidRDefault="00322845">
      <w:pPr>
        <w:rPr>
          <w:rFonts w:ascii="メイリオ" w:eastAsia="メイリオ" w:hAnsi="メイリオ" w:cs="メイリオ"/>
        </w:rPr>
      </w:pPr>
    </w:p>
    <w:p w:rsidR="00F224CD" w:rsidRPr="00830C82" w:rsidRDefault="00F224CD">
      <w:pPr>
        <w:rPr>
          <w:rFonts w:ascii="メイリオ" w:eastAsia="メイリオ" w:hAnsi="メイリオ" w:cs="メイリオ"/>
        </w:rPr>
      </w:pPr>
    </w:p>
    <w:p w:rsidR="00F224CD" w:rsidRPr="00830C82" w:rsidRDefault="00F224CD">
      <w:pPr>
        <w:rPr>
          <w:rFonts w:ascii="メイリオ" w:eastAsia="メイリオ" w:hAnsi="メイリオ" w:cs="メイリオ"/>
        </w:rPr>
      </w:pPr>
    </w:p>
    <w:p w:rsidR="00F224CD" w:rsidRPr="00830C82" w:rsidRDefault="00F224CD">
      <w:pPr>
        <w:rPr>
          <w:rFonts w:ascii="メイリオ" w:eastAsia="メイリオ" w:hAnsi="メイリオ" w:cs="メイリオ"/>
        </w:rPr>
      </w:pPr>
    </w:p>
    <w:p w:rsidR="00322845" w:rsidRPr="00830C82" w:rsidRDefault="00322845">
      <w:pPr>
        <w:rPr>
          <w:rFonts w:ascii="メイリオ" w:eastAsia="メイリオ" w:hAnsi="メイリオ" w:cs="メイリオ"/>
        </w:rPr>
      </w:pPr>
    </w:p>
    <w:p w:rsidR="00322845" w:rsidRPr="00830C82" w:rsidRDefault="00322845">
      <w:pPr>
        <w:rPr>
          <w:rFonts w:ascii="メイリオ" w:eastAsia="メイリオ" w:hAnsi="メイリオ" w:cs="メイリオ"/>
        </w:rPr>
      </w:pPr>
    </w:p>
    <w:p w:rsidR="00322845" w:rsidRPr="00830C82" w:rsidRDefault="00322845" w:rsidP="00D674A5">
      <w:pPr>
        <w:jc w:val="center"/>
        <w:rPr>
          <w:rFonts w:ascii="メイリオ" w:eastAsia="メイリオ" w:hAnsi="メイリオ" w:cs="メイリオ"/>
          <w:b/>
          <w:sz w:val="48"/>
        </w:rPr>
      </w:pPr>
      <w:r w:rsidRPr="00830C82">
        <w:rPr>
          <w:rFonts w:ascii="メイリオ" w:eastAsia="メイリオ" w:hAnsi="メイリオ" w:cs="メイリオ" w:hint="eastAsia"/>
          <w:b/>
          <w:sz w:val="48"/>
        </w:rPr>
        <w:t>避</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難</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確</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保</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計</w:t>
      </w:r>
      <w:r w:rsidR="00D674A5" w:rsidRPr="00830C82">
        <w:rPr>
          <w:rFonts w:ascii="メイリオ" w:eastAsia="メイリオ" w:hAnsi="メイリオ" w:cs="メイリオ" w:hint="eastAsia"/>
          <w:b/>
          <w:sz w:val="48"/>
        </w:rPr>
        <w:tab/>
      </w:r>
      <w:r w:rsidRPr="00830C82">
        <w:rPr>
          <w:rFonts w:ascii="メイリオ" w:eastAsia="メイリオ" w:hAnsi="メイリオ" w:cs="メイリオ" w:hint="eastAsia"/>
          <w:b/>
          <w:sz w:val="48"/>
        </w:rPr>
        <w:t>画</w:t>
      </w:r>
    </w:p>
    <w:p w:rsidR="004B6241" w:rsidRPr="00EB1AF2" w:rsidRDefault="0068513E" w:rsidP="00D674A5">
      <w:pPr>
        <w:jc w:val="center"/>
        <w:rPr>
          <w:rFonts w:ascii="メイリオ" w:eastAsia="メイリオ" w:hAnsi="メイリオ" w:cs="メイリオ"/>
          <w:color w:val="FF0000"/>
          <w:sz w:val="40"/>
        </w:rPr>
      </w:pPr>
      <w:r w:rsidRPr="00EB1AF2">
        <w:rPr>
          <w:rFonts w:ascii="メイリオ" w:eastAsia="メイリオ" w:hAnsi="メイリオ" w:cs="メイリオ" w:hint="eastAsia"/>
          <w:b/>
          <w:color w:val="FF0000"/>
          <w:sz w:val="40"/>
        </w:rPr>
        <w:t>（</w:t>
      </w:r>
      <w:r w:rsidR="00EB1AF2" w:rsidRPr="00EB1AF2">
        <w:rPr>
          <w:rFonts w:ascii="メイリオ" w:eastAsia="メイリオ" w:hAnsi="メイリオ" w:cs="メイリオ" w:hint="eastAsia"/>
          <w:b/>
          <w:color w:val="FF0000"/>
          <w:sz w:val="40"/>
        </w:rPr>
        <w:t xml:space="preserve">　記載例　</w:t>
      </w:r>
      <w:r w:rsidR="0033160C" w:rsidRPr="00EB1AF2">
        <w:rPr>
          <w:rFonts w:ascii="メイリオ" w:eastAsia="メイリオ" w:hAnsi="メイリオ" w:cs="メイリオ" w:hint="eastAsia"/>
          <w:b/>
          <w:color w:val="FF0000"/>
          <w:sz w:val="40"/>
        </w:rPr>
        <w:t>）</w:t>
      </w: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4B6241" w:rsidRPr="00830C82" w:rsidRDefault="004B6241" w:rsidP="00D674A5">
      <w:pPr>
        <w:jc w:val="center"/>
        <w:rPr>
          <w:rFonts w:ascii="メイリオ" w:eastAsia="メイリオ" w:hAnsi="メイリオ" w:cs="メイリオ"/>
          <w:sz w:val="40"/>
        </w:rPr>
      </w:pPr>
    </w:p>
    <w:p w:rsidR="00F224CD" w:rsidRPr="00830C82" w:rsidRDefault="00F224CD" w:rsidP="00D674A5">
      <w:pPr>
        <w:jc w:val="center"/>
        <w:rPr>
          <w:rFonts w:ascii="メイリオ" w:eastAsia="メイリオ" w:hAnsi="メイリオ" w:cs="メイリオ"/>
          <w:sz w:val="40"/>
        </w:rPr>
      </w:pPr>
    </w:p>
    <w:p w:rsidR="004B6241" w:rsidRPr="00830C82" w:rsidRDefault="00EB1AF2" w:rsidP="00D674A5">
      <w:pPr>
        <w:jc w:val="center"/>
        <w:rPr>
          <w:rFonts w:ascii="メイリオ" w:eastAsia="メイリオ" w:hAnsi="メイリオ" w:cs="メイリオ"/>
          <w:b/>
          <w:sz w:val="36"/>
        </w:rPr>
      </w:pPr>
      <w:r>
        <w:rPr>
          <w:rFonts w:ascii="メイリオ" w:eastAsia="メイリオ" w:hAnsi="メイリオ" w:cs="メイリオ" w:hint="eastAsia"/>
          <w:b/>
          <w:sz w:val="36"/>
        </w:rPr>
        <w:t>平成</w:t>
      </w:r>
      <w:r w:rsidRPr="00EB1AF2">
        <w:rPr>
          <w:rFonts w:ascii="メイリオ" w:eastAsia="メイリオ" w:hAnsi="メイリオ" w:cs="メイリオ" w:hint="eastAsia"/>
          <w:b/>
          <w:color w:val="FF0000"/>
          <w:sz w:val="36"/>
        </w:rPr>
        <w:t>３０</w:t>
      </w:r>
      <w:r>
        <w:rPr>
          <w:rFonts w:ascii="メイリオ" w:eastAsia="メイリオ" w:hAnsi="メイリオ" w:cs="メイリオ" w:hint="eastAsia"/>
          <w:b/>
          <w:sz w:val="36"/>
        </w:rPr>
        <w:t>年</w:t>
      </w:r>
      <w:r w:rsidRPr="00EB1AF2">
        <w:rPr>
          <w:rFonts w:ascii="メイリオ" w:eastAsia="メイリオ" w:hAnsi="メイリオ" w:cs="メイリオ" w:hint="eastAsia"/>
          <w:b/>
          <w:color w:val="FF0000"/>
          <w:sz w:val="36"/>
        </w:rPr>
        <w:t xml:space="preserve">　２</w:t>
      </w:r>
      <w:r>
        <w:rPr>
          <w:rFonts w:ascii="メイリオ" w:eastAsia="メイリオ" w:hAnsi="メイリオ" w:cs="メイリオ" w:hint="eastAsia"/>
          <w:b/>
          <w:sz w:val="36"/>
        </w:rPr>
        <w:t>月</w:t>
      </w:r>
      <w:r w:rsidRPr="00EB1AF2">
        <w:rPr>
          <w:rFonts w:ascii="メイリオ" w:eastAsia="メイリオ" w:hAnsi="メイリオ" w:cs="メイリオ" w:hint="eastAsia"/>
          <w:b/>
          <w:color w:val="FF0000"/>
          <w:sz w:val="36"/>
        </w:rPr>
        <w:t xml:space="preserve">　１</w:t>
      </w:r>
      <w:r w:rsidR="00DD32A8" w:rsidRPr="00830C82">
        <w:rPr>
          <w:rFonts w:ascii="メイリオ" w:eastAsia="メイリオ" w:hAnsi="メイリオ" w:cs="メイリオ" w:hint="eastAsia"/>
          <w:b/>
          <w:sz w:val="36"/>
        </w:rPr>
        <w:t>日</w:t>
      </w:r>
    </w:p>
    <w:p w:rsidR="00F224CD" w:rsidRPr="00830C82" w:rsidRDefault="00F224CD" w:rsidP="00D674A5">
      <w:pPr>
        <w:jc w:val="center"/>
        <w:rPr>
          <w:rFonts w:ascii="メイリオ" w:eastAsia="メイリオ" w:hAnsi="メイリオ" w:cs="メイリオ"/>
          <w:b/>
          <w:sz w:val="36"/>
        </w:rPr>
      </w:pPr>
    </w:p>
    <w:p w:rsidR="004B6241" w:rsidRPr="00830C82" w:rsidRDefault="004B6241" w:rsidP="00830C82">
      <w:pPr>
        <w:jc w:val="center"/>
        <w:rPr>
          <w:rFonts w:ascii="メイリオ" w:eastAsia="メイリオ" w:hAnsi="メイリオ" w:cs="メイリオ"/>
          <w:sz w:val="36"/>
        </w:rPr>
      </w:pPr>
      <w:r w:rsidRPr="00830C82">
        <w:rPr>
          <w:rFonts w:ascii="メイリオ" w:eastAsia="メイリオ" w:hAnsi="メイリオ" w:cs="メイリオ" w:hint="eastAsia"/>
          <w:b/>
          <w:sz w:val="36"/>
        </w:rPr>
        <w:t>「</w:t>
      </w:r>
      <w:r w:rsidR="00EB1AF2">
        <w:rPr>
          <w:rFonts w:ascii="メイリオ" w:eastAsia="メイリオ" w:hAnsi="メイリオ" w:cs="メイリオ" w:hint="eastAsia"/>
          <w:b/>
          <w:color w:val="FF0000"/>
          <w:sz w:val="36"/>
          <w:u w:val="single"/>
        </w:rPr>
        <w:t>○○病院</w:t>
      </w:r>
      <w:r w:rsidRPr="00EB1AF2">
        <w:rPr>
          <w:rFonts w:ascii="メイリオ" w:eastAsia="メイリオ" w:hAnsi="メイリオ" w:cs="メイリオ" w:hint="eastAsia"/>
          <w:b/>
          <w:color w:val="FF0000"/>
          <w:sz w:val="36"/>
        </w:rPr>
        <w:t>（施設名）</w:t>
      </w:r>
      <w:r w:rsidRPr="00830C82">
        <w:rPr>
          <w:rFonts w:ascii="メイリオ" w:eastAsia="メイリオ" w:hAnsi="メイリオ" w:cs="メイリオ" w:hint="eastAsia"/>
          <w:b/>
          <w:sz w:val="36"/>
        </w:rPr>
        <w:t>」</w:t>
      </w:r>
      <w:r w:rsidRPr="00830C82">
        <w:rPr>
          <w:rFonts w:ascii="メイリオ" w:eastAsia="メイリオ" w:hAnsi="メイリオ" w:cs="メイリオ"/>
          <w:sz w:val="36"/>
        </w:rPr>
        <w:br w:type="page"/>
      </w:r>
    </w:p>
    <w:p w:rsidR="00F11F12" w:rsidRPr="00830C82" w:rsidRDefault="00F11F12" w:rsidP="00F11F12">
      <w:pPr>
        <w:widowControl/>
        <w:jc w:val="center"/>
        <w:rPr>
          <w:rFonts w:ascii="メイリオ" w:eastAsia="メイリオ" w:hAnsi="メイリオ" w:cs="メイリオ"/>
          <w:sz w:val="32"/>
          <w:szCs w:val="24"/>
        </w:rPr>
      </w:pPr>
      <w:r w:rsidRPr="00830C82">
        <w:rPr>
          <w:rFonts w:ascii="メイリオ" w:eastAsia="メイリオ" w:hAnsi="メイリオ" w:cs="メイリオ" w:hint="eastAsia"/>
          <w:sz w:val="32"/>
          <w:szCs w:val="24"/>
        </w:rPr>
        <w:lastRenderedPageBreak/>
        <w:t>―　目　次　―</w:t>
      </w:r>
    </w:p>
    <w:p w:rsidR="00F11F12" w:rsidRPr="00830C82" w:rsidRDefault="00F11F12" w:rsidP="00F11F12">
      <w:pPr>
        <w:widowControl/>
        <w:jc w:val="center"/>
        <w:rPr>
          <w:rFonts w:ascii="メイリオ" w:eastAsia="メイリオ" w:hAnsi="メイリオ" w:cs="メイリオ"/>
          <w:sz w:val="24"/>
          <w:szCs w:val="24"/>
        </w:rPr>
      </w:pPr>
    </w:p>
    <w:p w:rsidR="00F11F12" w:rsidRPr="00830C82" w:rsidRDefault="00F11F12" w:rsidP="00F11F12">
      <w:pPr>
        <w:widowControl/>
        <w:jc w:val="left"/>
        <w:rPr>
          <w:rFonts w:ascii="メイリオ" w:eastAsia="メイリオ" w:hAnsi="メイリオ" w:cs="メイリオ"/>
          <w:szCs w:val="21"/>
        </w:rPr>
      </w:pPr>
      <w:r w:rsidRPr="00830C82">
        <w:rPr>
          <w:rFonts w:ascii="メイリオ" w:eastAsia="メイリオ" w:hAnsi="メイリオ" w:cs="メイリオ" w:hint="eastAsia"/>
          <w:szCs w:val="21"/>
        </w:rPr>
        <w:t>【避難確保</w:t>
      </w:r>
      <w:r w:rsidR="000149BA" w:rsidRPr="00830C82">
        <w:rPr>
          <w:rFonts w:ascii="メイリオ" w:eastAsia="メイリオ" w:hAnsi="メイリオ" w:cs="メイリオ" w:hint="eastAsia"/>
          <w:szCs w:val="21"/>
        </w:rPr>
        <w:t>計画</w:t>
      </w:r>
      <w:r w:rsidR="00AC2E46" w:rsidRPr="00830C82">
        <w:rPr>
          <w:rFonts w:ascii="メイリオ" w:eastAsia="メイリオ" w:hAnsi="メイリオ" w:cs="メイリオ" w:hint="eastAsia"/>
          <w:szCs w:val="21"/>
        </w:rPr>
        <w:t xml:space="preserve">　</w:t>
      </w:r>
      <w:r w:rsidRPr="00830C82">
        <w:rPr>
          <w:rFonts w:ascii="メイリオ" w:eastAsia="メイリオ" w:hAnsi="メイリオ" w:cs="メイリオ" w:hint="eastAsia"/>
          <w:szCs w:val="21"/>
        </w:rPr>
        <w:t>本編】</w:t>
      </w:r>
    </w:p>
    <w:p w:rsidR="00F11F12" w:rsidRPr="00830C82" w:rsidRDefault="00F11F12" w:rsidP="00F11F12">
      <w:pPr>
        <w:widowControl/>
        <w:tabs>
          <w:tab w:val="left" w:leader="middleDot" w:pos="9240"/>
          <w:tab w:val="left" w:leader="middleDot" w:pos="9660"/>
        </w:tabs>
        <w:jc w:val="left"/>
        <w:rPr>
          <w:rFonts w:ascii="メイリオ" w:eastAsia="メイリオ" w:hAnsi="メイリオ" w:cs="メイリオ"/>
          <w:szCs w:val="21"/>
        </w:rPr>
      </w:pPr>
      <w:r w:rsidRPr="00830C82">
        <w:rPr>
          <w:rFonts w:ascii="メイリオ" w:eastAsia="メイリオ" w:hAnsi="メイリオ" w:cs="メイリオ" w:hint="eastAsia"/>
          <w:szCs w:val="21"/>
        </w:rPr>
        <w:t>１．計画の目的</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２．計画の適用範囲</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３．防災体制</w:t>
      </w:r>
      <w:r w:rsidR="00EB1AF2" w:rsidRPr="00EB1AF2">
        <w:rPr>
          <w:rFonts w:ascii="メイリオ" w:eastAsia="メイリオ" w:hAnsi="メイリオ" w:cs="メイリオ" w:hint="eastAsia"/>
          <w:b/>
          <w:color w:val="FF0000"/>
          <w:szCs w:val="21"/>
        </w:rPr>
        <w:t>（※該当する浸水想定区域のみ記載）</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753423" w:rsidRDefault="0064165B" w:rsidP="00F11F12">
      <w:pPr>
        <w:widowControl/>
        <w:tabs>
          <w:tab w:val="left" w:leader="middleDot" w:pos="9240"/>
        </w:tabs>
        <w:jc w:val="left"/>
        <w:rPr>
          <w:rFonts w:ascii="メイリオ" w:eastAsia="メイリオ" w:hAnsi="メイリオ" w:cs="メイリオ"/>
          <w:szCs w:val="21"/>
          <w:u w:val="single"/>
        </w:rPr>
      </w:pPr>
      <w:r>
        <w:rPr>
          <w:rFonts w:ascii="メイリオ" w:eastAsia="メイリオ" w:hAnsi="メイリオ" w:cs="メイリオ" w:hint="eastAsia"/>
          <w:szCs w:val="21"/>
        </w:rPr>
        <w:t xml:space="preserve">　３．１．</w:t>
      </w:r>
      <w:r w:rsidR="00753423">
        <w:rPr>
          <w:rFonts w:ascii="メイリオ" w:eastAsia="メイリオ" w:hAnsi="メイリオ" w:cs="メイリオ" w:hint="eastAsia"/>
          <w:szCs w:val="21"/>
        </w:rPr>
        <w:t>防災体制（江戸川氾濫の場合）</w:t>
      </w:r>
      <w:r w:rsidR="00753423" w:rsidRPr="00830C82">
        <w:rPr>
          <w:rFonts w:ascii="メイリオ" w:eastAsia="メイリオ" w:hAnsi="メイリオ" w:cs="メイリオ" w:hint="eastAsia"/>
          <w:szCs w:val="21"/>
        </w:rPr>
        <w:tab/>
      </w:r>
      <w:r w:rsidR="00753423" w:rsidRPr="00830C82">
        <w:rPr>
          <w:rFonts w:ascii="メイリオ" w:eastAsia="メイリオ" w:hAnsi="メイリオ" w:cs="メイリオ" w:hint="eastAsia"/>
          <w:szCs w:val="21"/>
          <w:u w:val="single"/>
        </w:rPr>
        <w:t xml:space="preserve">　</w:t>
      </w:r>
    </w:p>
    <w:p w:rsidR="00753423" w:rsidRDefault="0064165B" w:rsidP="00F11F12">
      <w:pPr>
        <w:widowControl/>
        <w:tabs>
          <w:tab w:val="left" w:leader="middleDot" w:pos="9240"/>
        </w:tabs>
        <w:jc w:val="left"/>
        <w:rPr>
          <w:rFonts w:ascii="メイリオ" w:eastAsia="メイリオ" w:hAnsi="メイリオ" w:cs="メイリオ"/>
          <w:szCs w:val="21"/>
          <w:u w:val="single"/>
        </w:rPr>
      </w:pPr>
      <w:r>
        <w:rPr>
          <w:rFonts w:ascii="メイリオ" w:eastAsia="メイリオ" w:hAnsi="メイリオ" w:cs="メイリオ" w:hint="eastAsia"/>
          <w:szCs w:val="21"/>
        </w:rPr>
        <w:t xml:space="preserve">　３．２．</w:t>
      </w:r>
      <w:r w:rsidR="00753423">
        <w:rPr>
          <w:rFonts w:ascii="メイリオ" w:eastAsia="メイリオ" w:hAnsi="メイリオ" w:cs="メイリオ" w:hint="eastAsia"/>
          <w:szCs w:val="21"/>
        </w:rPr>
        <w:t>防災体制（真間川水系洪水・内水氾濫の場合）</w:t>
      </w:r>
      <w:r w:rsidR="00753423" w:rsidRPr="00830C82">
        <w:rPr>
          <w:rFonts w:ascii="メイリオ" w:eastAsia="メイリオ" w:hAnsi="メイリオ" w:cs="メイリオ" w:hint="eastAsia"/>
          <w:szCs w:val="21"/>
        </w:rPr>
        <w:tab/>
      </w:r>
      <w:r w:rsidR="00753423" w:rsidRPr="00830C82">
        <w:rPr>
          <w:rFonts w:ascii="メイリオ" w:eastAsia="メイリオ" w:hAnsi="メイリオ" w:cs="メイリオ" w:hint="eastAsia"/>
          <w:szCs w:val="21"/>
          <w:u w:val="single"/>
        </w:rPr>
        <w:t xml:space="preserve">　</w:t>
      </w:r>
    </w:p>
    <w:p w:rsidR="00753423" w:rsidRPr="00753423" w:rsidRDefault="0064165B" w:rsidP="00F11F12">
      <w:pPr>
        <w:widowControl/>
        <w:tabs>
          <w:tab w:val="left" w:leader="middleDot" w:pos="9240"/>
        </w:tabs>
        <w:jc w:val="left"/>
        <w:rPr>
          <w:rFonts w:ascii="メイリオ" w:eastAsia="メイリオ" w:hAnsi="メイリオ" w:cs="メイリオ"/>
          <w:szCs w:val="21"/>
        </w:rPr>
      </w:pPr>
      <w:r>
        <w:rPr>
          <w:rFonts w:ascii="メイリオ" w:eastAsia="メイリオ" w:hAnsi="メイリオ" w:cs="メイリオ" w:hint="eastAsia"/>
          <w:szCs w:val="21"/>
        </w:rPr>
        <w:t xml:space="preserve">　３．３．</w:t>
      </w:r>
      <w:r w:rsidR="00753423">
        <w:rPr>
          <w:rFonts w:ascii="メイリオ" w:eastAsia="メイリオ" w:hAnsi="メイリオ" w:cs="メイリオ" w:hint="eastAsia"/>
          <w:szCs w:val="21"/>
        </w:rPr>
        <w:t>防災体制（高潮の場合）</w:t>
      </w:r>
      <w:r w:rsidR="00753423" w:rsidRPr="00830C82">
        <w:rPr>
          <w:rFonts w:ascii="メイリオ" w:eastAsia="メイリオ" w:hAnsi="メイリオ" w:cs="メイリオ" w:hint="eastAsia"/>
          <w:szCs w:val="21"/>
        </w:rPr>
        <w:tab/>
      </w:r>
      <w:r w:rsidR="00753423"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４．情報収集及び伝達</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５．避難誘導</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６．避難の確保を図るための資器材等の整備</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７．防災教育及び訓練の実施</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８. 自衛水防組織の業務に関する事項</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p>
    <w:p w:rsidR="00F11F12" w:rsidRPr="00830C82" w:rsidRDefault="00E27387"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【避難確保</w:t>
      </w:r>
      <w:r w:rsidR="00F11F12" w:rsidRPr="00830C82">
        <w:rPr>
          <w:rFonts w:ascii="メイリオ" w:eastAsia="メイリオ" w:hAnsi="メイリオ" w:cs="メイリオ" w:hint="eastAsia"/>
          <w:szCs w:val="21"/>
        </w:rPr>
        <w:t>計画　別紙】</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別紙１　自衛水防組織活動要領</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別紙２　緊急連絡網</w:t>
      </w:r>
      <w:r w:rsidR="00FC4451">
        <w:rPr>
          <w:rFonts w:ascii="メイリオ" w:eastAsia="メイリオ" w:hAnsi="メイリオ" w:cs="メイリオ" w:hint="eastAsia"/>
          <w:szCs w:val="21"/>
        </w:rPr>
        <w:t>（平日用・休日用）</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F11F12" w:rsidRPr="00830C82" w:rsidRDefault="00F11F12" w:rsidP="00F11F1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別紙３　</w:t>
      </w:r>
      <w:r w:rsidR="00774483" w:rsidRPr="00830C82">
        <w:rPr>
          <w:rFonts w:ascii="メイリオ" w:eastAsia="メイリオ" w:hAnsi="メイリオ" w:cs="メイリオ" w:hint="eastAsia"/>
          <w:szCs w:val="21"/>
        </w:rPr>
        <w:t>入院（所）者家族緊急連絡網</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p>
    <w:p w:rsidR="00830C82" w:rsidRPr="00830C82" w:rsidRDefault="00F11F12" w:rsidP="00830C82">
      <w:pPr>
        <w:widowControl/>
        <w:tabs>
          <w:tab w:val="left" w:leader="middleDot" w:pos="9240"/>
        </w:tabs>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別紙４　</w:t>
      </w:r>
      <w:r w:rsidR="005959BC" w:rsidRPr="00830C82">
        <w:rPr>
          <w:rFonts w:ascii="メイリオ" w:eastAsia="メイリオ" w:hAnsi="メイリオ" w:cs="メイリオ" w:hint="eastAsia"/>
          <w:szCs w:val="21"/>
        </w:rPr>
        <w:t>想定</w:t>
      </w:r>
      <w:r w:rsidR="0055305F" w:rsidRPr="00830C82">
        <w:rPr>
          <w:rFonts w:ascii="メイリオ" w:eastAsia="メイリオ" w:hAnsi="メイリオ" w:cs="メイリオ" w:hint="eastAsia"/>
          <w:szCs w:val="21"/>
        </w:rPr>
        <w:t>避難経路図</w:t>
      </w:r>
      <w:r w:rsidRPr="00830C82">
        <w:rPr>
          <w:rFonts w:ascii="メイリオ" w:eastAsia="メイリオ" w:hAnsi="メイリオ" w:cs="メイリオ" w:hint="eastAsia"/>
          <w:szCs w:val="21"/>
        </w:rPr>
        <w:tab/>
      </w:r>
      <w:r w:rsidRPr="00830C82">
        <w:rPr>
          <w:rFonts w:ascii="メイリオ" w:eastAsia="メイリオ" w:hAnsi="メイリオ" w:cs="メイリオ" w:hint="eastAsia"/>
          <w:szCs w:val="21"/>
          <w:u w:val="single"/>
        </w:rPr>
        <w:t xml:space="preserve">　</w:t>
      </w:r>
      <w:r w:rsidR="00830C82" w:rsidRPr="00830C82">
        <w:rPr>
          <w:rFonts w:ascii="メイリオ" w:eastAsia="メイリオ" w:hAnsi="メイリオ" w:cs="メイリオ"/>
          <w:szCs w:val="21"/>
        </w:rPr>
        <w:br w:type="page"/>
      </w:r>
    </w:p>
    <w:p w:rsidR="00F11F12" w:rsidRPr="00830C82" w:rsidRDefault="00F11F12" w:rsidP="00156EAC">
      <w:pPr>
        <w:jc w:val="left"/>
        <w:rPr>
          <w:rFonts w:ascii="メイリオ" w:eastAsia="メイリオ" w:hAnsi="メイリオ" w:cs="メイリオ"/>
          <w:szCs w:val="21"/>
        </w:rPr>
        <w:sectPr w:rsidR="00F11F12" w:rsidRPr="00830C82" w:rsidSect="00156EAC">
          <w:footerReference w:type="default" r:id="rId9"/>
          <w:pgSz w:w="11906" w:h="16838"/>
          <w:pgMar w:top="1440" w:right="1077" w:bottom="1440" w:left="1077" w:header="851" w:footer="992" w:gutter="0"/>
          <w:cols w:space="425"/>
          <w:docGrid w:type="lines" w:linePitch="410"/>
        </w:sectPr>
      </w:pPr>
    </w:p>
    <w:p w:rsidR="004B6241" w:rsidRPr="00830C82" w:rsidRDefault="00B87CEE"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lastRenderedPageBreak/>
        <w:t>１．</w:t>
      </w:r>
      <w:r w:rsidR="004B6241" w:rsidRPr="00830C82">
        <w:rPr>
          <w:rFonts w:ascii="メイリオ" w:eastAsia="メイリオ" w:hAnsi="メイリオ" w:cs="メイリオ" w:hint="eastAsia"/>
          <w:szCs w:val="21"/>
        </w:rPr>
        <w:t>計画の目的</w:t>
      </w:r>
    </w:p>
    <w:p w:rsidR="004B6241" w:rsidRPr="00830C82" w:rsidRDefault="004B6241"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この計画は、水防法第</w:t>
      </w:r>
      <w:r w:rsidRPr="00830C82">
        <w:rPr>
          <w:rFonts w:ascii="メイリオ" w:eastAsia="メイリオ" w:hAnsi="メイリオ" w:cs="メイリオ"/>
          <w:szCs w:val="21"/>
        </w:rPr>
        <w:t>15</w:t>
      </w:r>
      <w:r w:rsidR="00BD422C" w:rsidRPr="00830C82">
        <w:rPr>
          <w:rFonts w:ascii="メイリオ" w:eastAsia="メイリオ" w:hAnsi="メイリオ" w:cs="メイリオ" w:hint="eastAsia"/>
          <w:szCs w:val="21"/>
        </w:rPr>
        <w:t>条の3</w:t>
      </w:r>
      <w:r w:rsidRPr="00830C82">
        <w:rPr>
          <w:rFonts w:ascii="メイリオ" w:eastAsia="メイリオ" w:hAnsi="メイリオ" w:cs="メイリオ" w:hint="eastAsia"/>
          <w:szCs w:val="21"/>
        </w:rPr>
        <w:t>第１項に基づくものであり、「</w:t>
      </w:r>
      <w:r w:rsidR="00EB1AF2" w:rsidRPr="00EB1AF2">
        <w:rPr>
          <w:rFonts w:ascii="メイリオ" w:eastAsia="メイリオ" w:hAnsi="メイリオ" w:cs="メイリオ" w:hint="eastAsia"/>
          <w:b/>
          <w:color w:val="FF0000"/>
          <w:szCs w:val="21"/>
          <w:u w:val="single"/>
        </w:rPr>
        <w:t>○○病院</w:t>
      </w:r>
      <w:r w:rsidRPr="00EB1AF2">
        <w:rPr>
          <w:rFonts w:ascii="メイリオ" w:eastAsia="メイリオ" w:hAnsi="メイリオ" w:cs="メイリオ" w:hint="eastAsia"/>
          <w:b/>
          <w:color w:val="FF0000"/>
          <w:szCs w:val="21"/>
        </w:rPr>
        <w:t>（施設名）</w:t>
      </w:r>
      <w:r w:rsidRPr="00830C82">
        <w:rPr>
          <w:rFonts w:ascii="メイリオ" w:eastAsia="メイリオ" w:hAnsi="メイリオ" w:cs="メイリオ" w:hint="eastAsia"/>
          <w:szCs w:val="21"/>
        </w:rPr>
        <w:t>」の利用者の洪水時</w:t>
      </w:r>
      <w:r w:rsidR="00A110AA">
        <w:rPr>
          <w:rFonts w:ascii="メイリオ" w:eastAsia="メイリオ" w:hAnsi="メイリオ" w:cs="メイリオ" w:hint="eastAsia"/>
          <w:szCs w:val="21"/>
        </w:rPr>
        <w:t>（内水時・高潮時（適宜選択））</w:t>
      </w:r>
      <w:r w:rsidRPr="00830C82">
        <w:rPr>
          <w:rFonts w:ascii="メイリオ" w:eastAsia="メイリオ" w:hAnsi="メイリオ" w:cs="メイリオ" w:hint="eastAsia"/>
          <w:szCs w:val="21"/>
        </w:rPr>
        <w:t>の円滑かつ迅速な避難の確保を図ることを目的とする。</w:t>
      </w:r>
    </w:p>
    <w:p w:rsidR="004B6241" w:rsidRPr="00830C82" w:rsidRDefault="004B6241" w:rsidP="00830C82">
      <w:pPr>
        <w:ind w:firstLineChars="100" w:firstLine="210"/>
        <w:jc w:val="left"/>
        <w:rPr>
          <w:rFonts w:ascii="メイリオ" w:eastAsia="メイリオ" w:hAnsi="メイリオ" w:cs="メイリオ"/>
          <w:szCs w:val="21"/>
        </w:rPr>
      </w:pPr>
    </w:p>
    <w:p w:rsidR="004B6241" w:rsidRPr="00830C82" w:rsidRDefault="00B87CEE"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２．</w:t>
      </w:r>
      <w:r w:rsidR="004B6241" w:rsidRPr="00830C82">
        <w:rPr>
          <w:rFonts w:ascii="メイリオ" w:eastAsia="メイリオ" w:hAnsi="メイリオ" w:cs="メイリオ" w:hint="eastAsia"/>
          <w:szCs w:val="21"/>
        </w:rPr>
        <w:t>計画の適用範囲</w:t>
      </w:r>
    </w:p>
    <w:p w:rsidR="004B6241" w:rsidRPr="00830C82" w:rsidRDefault="004B6241"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この計画は、「</w:t>
      </w:r>
      <w:r w:rsidR="00EB1AF2" w:rsidRPr="00EB1AF2">
        <w:rPr>
          <w:rFonts w:ascii="メイリオ" w:eastAsia="メイリオ" w:hAnsi="メイリオ" w:cs="メイリオ" w:hint="eastAsia"/>
          <w:b/>
          <w:color w:val="FF0000"/>
          <w:szCs w:val="21"/>
          <w:u w:val="single"/>
        </w:rPr>
        <w:t>○○病院</w:t>
      </w:r>
      <w:r w:rsidRPr="00EB1AF2">
        <w:rPr>
          <w:rFonts w:ascii="メイリオ" w:eastAsia="メイリオ" w:hAnsi="メイリオ" w:cs="メイリオ" w:hint="eastAsia"/>
          <w:b/>
          <w:color w:val="FF0000"/>
          <w:szCs w:val="21"/>
        </w:rPr>
        <w:t>（施設名）</w:t>
      </w:r>
      <w:r w:rsidRPr="00830C82">
        <w:rPr>
          <w:rFonts w:ascii="メイリオ" w:eastAsia="メイリオ" w:hAnsi="メイリオ" w:cs="メイリオ" w:hint="eastAsia"/>
          <w:szCs w:val="21"/>
        </w:rPr>
        <w:t>」に勤務又は利用する全ての者に適用するものとする。</w:t>
      </w:r>
    </w:p>
    <w:p w:rsidR="004B6241" w:rsidRPr="00830C82" w:rsidRDefault="004B6241" w:rsidP="00830C82">
      <w:pPr>
        <w:ind w:firstLineChars="100" w:firstLine="210"/>
        <w:jc w:val="left"/>
        <w:rPr>
          <w:rFonts w:ascii="メイリオ" w:eastAsia="メイリオ" w:hAnsi="メイリオ" w:cs="メイリオ"/>
          <w:szCs w:val="21"/>
        </w:rPr>
      </w:pPr>
    </w:p>
    <w:p w:rsidR="004B6241" w:rsidRPr="00830C82" w:rsidRDefault="00B87CEE"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３．</w:t>
      </w:r>
      <w:r w:rsidR="004B6241" w:rsidRPr="00830C82">
        <w:rPr>
          <w:rFonts w:ascii="メイリオ" w:eastAsia="メイリオ" w:hAnsi="メイリオ" w:cs="メイリオ" w:hint="eastAsia"/>
          <w:szCs w:val="21"/>
        </w:rPr>
        <w:t>防災体制</w:t>
      </w:r>
    </w:p>
    <w:p w:rsidR="0015694A" w:rsidRPr="00830C82" w:rsidRDefault="00753423" w:rsidP="00156EAC">
      <w:pPr>
        <w:jc w:val="left"/>
        <w:rPr>
          <w:rFonts w:ascii="メイリオ" w:eastAsia="メイリオ" w:hAnsi="メイリオ" w:cs="メイリオ"/>
          <w:szCs w:val="21"/>
        </w:rPr>
      </w:pPr>
      <w:r>
        <w:rPr>
          <w:rFonts w:ascii="メイリオ" w:eastAsia="メイリオ" w:hAnsi="メイリオ" w:cs="メイリオ" w:hint="eastAsia"/>
          <w:szCs w:val="21"/>
        </w:rPr>
        <w:t xml:space="preserve">　３．</w:t>
      </w:r>
      <w:r w:rsidR="0064165B">
        <w:rPr>
          <w:rFonts w:ascii="メイリオ" w:eastAsia="メイリオ" w:hAnsi="メイリオ" w:cs="メイリオ" w:hint="eastAsia"/>
          <w:szCs w:val="21"/>
        </w:rPr>
        <w:t>１．</w:t>
      </w:r>
      <w:r>
        <w:rPr>
          <w:rFonts w:ascii="メイリオ" w:eastAsia="メイリオ" w:hAnsi="メイリオ" w:cs="メイリオ" w:hint="eastAsia"/>
          <w:szCs w:val="21"/>
        </w:rPr>
        <w:t>防災体制（江戸川氾濫の場合）</w:t>
      </w:r>
    </w:p>
    <w:p w:rsidR="004B6241" w:rsidRPr="00830C82" w:rsidRDefault="0015694A"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w:t>
      </w:r>
      <w:r w:rsidR="00D7558B" w:rsidRPr="00830C82">
        <w:rPr>
          <w:rFonts w:ascii="メイリオ" w:eastAsia="メイリオ" w:hAnsi="メイリオ" w:cs="メイリオ" w:hint="eastAsia"/>
          <w:szCs w:val="21"/>
        </w:rPr>
        <w:t>例</w:t>
      </w:r>
      <w:r w:rsidR="004B6241" w:rsidRPr="00830C82">
        <w:rPr>
          <w:rFonts w:ascii="メイリオ" w:eastAsia="メイリオ" w:hAnsi="メイリオ" w:cs="メイリオ" w:hint="eastAsia"/>
          <w:szCs w:val="21"/>
        </w:rPr>
        <w:t>》</w:t>
      </w:r>
      <w:r w:rsidR="00F2797E" w:rsidRPr="00830C82">
        <w:rPr>
          <w:rFonts w:ascii="メイリオ" w:eastAsia="メイリオ" w:hAnsi="メイリオ" w:cs="メイリオ" w:hint="eastAsia"/>
          <w:szCs w:val="21"/>
        </w:rPr>
        <w:t>体制の確立</w:t>
      </w:r>
      <w:r w:rsidR="006B5AAC" w:rsidRPr="00830C82">
        <w:rPr>
          <w:rFonts w:ascii="メイリオ" w:eastAsia="メイリオ" w:hAnsi="メイリオ" w:cs="メイリオ" w:hint="eastAsia"/>
          <w:szCs w:val="21"/>
        </w:rPr>
        <w:t>および</w:t>
      </w:r>
      <w:r w:rsidR="00F2797E" w:rsidRPr="00830C82">
        <w:rPr>
          <w:rFonts w:ascii="メイリオ" w:eastAsia="メイリオ" w:hAnsi="メイリオ" w:cs="メイリオ" w:hint="eastAsia"/>
          <w:szCs w:val="21"/>
        </w:rPr>
        <w:t>に</w:t>
      </w:r>
      <w:r w:rsidR="0033160C" w:rsidRPr="00830C82">
        <w:rPr>
          <w:rFonts w:ascii="メイリオ" w:eastAsia="メイリオ" w:hAnsi="メイリオ" w:cs="メイリオ" w:hint="eastAsia"/>
          <w:szCs w:val="21"/>
        </w:rPr>
        <w:t>活動内容に</w:t>
      </w:r>
      <w:r w:rsidR="00F2797E" w:rsidRPr="00830C82">
        <w:rPr>
          <w:rFonts w:ascii="メイリオ" w:eastAsia="メイリオ" w:hAnsi="メイリオ" w:cs="メイリオ" w:hint="eastAsia"/>
          <w:szCs w:val="21"/>
        </w:rPr>
        <w:t>ついて</w:t>
      </w: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4B6241" w:rsidRPr="00830C82" w:rsidTr="00753423">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B6241" w:rsidRPr="00830C82" w:rsidRDefault="004B6241" w:rsidP="00156EAC">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対応要員</w:t>
            </w:r>
            <w:r w:rsidRPr="00830C82">
              <w:rPr>
                <w:rFonts w:ascii="メイリオ" w:eastAsia="メイリオ" w:hAnsi="メイリオ" w:cs="メイリオ" w:hint="eastAsia"/>
                <w:szCs w:val="21"/>
                <w:vertAlign w:val="superscript"/>
              </w:rPr>
              <w:t>※</w:t>
            </w:r>
          </w:p>
        </w:tc>
      </w:tr>
      <w:tr w:rsidR="004B6241" w:rsidRPr="00830C82" w:rsidTr="00182F4A">
        <w:tc>
          <w:tcPr>
            <w:tcW w:w="1260" w:type="dxa"/>
            <w:tcBorders>
              <w:top w:val="double" w:sz="4" w:space="0" w:color="auto"/>
              <w:left w:val="single" w:sz="12" w:space="0" w:color="auto"/>
              <w:right w:val="double" w:sz="4" w:space="0" w:color="auto"/>
            </w:tcBorders>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753423" w:rsidRDefault="00753423" w:rsidP="00753423">
            <w:pPr>
              <w:rPr>
                <w:rFonts w:ascii="メイリオ" w:eastAsia="メイリオ" w:hAnsi="メイリオ" w:cs="メイリオ"/>
                <w:szCs w:val="21"/>
              </w:rPr>
            </w:pPr>
            <w:r w:rsidRPr="00927B9D">
              <w:rPr>
                <w:rFonts w:ascii="メイリオ" w:eastAsia="メイリオ" w:hAnsi="メイリオ" w:cs="メイリオ" w:hint="eastAsia"/>
                <w:spacing w:val="15"/>
                <w:w w:val="92"/>
                <w:kern w:val="0"/>
                <w:szCs w:val="21"/>
                <w:fitText w:val="2730" w:id="1503393280"/>
              </w:rPr>
              <w:t>以下のいずれかに該当する場合</w:t>
            </w:r>
          </w:p>
          <w:p w:rsidR="00753423" w:rsidRDefault="00753423" w:rsidP="00753423">
            <w:pPr>
              <w:rPr>
                <w:rFonts w:ascii="メイリオ" w:eastAsia="メイリオ" w:hAnsi="メイリオ" w:cs="メイリオ"/>
                <w:szCs w:val="21"/>
              </w:rPr>
            </w:pPr>
            <w:r>
              <w:rPr>
                <w:rFonts w:ascii="メイリオ" w:eastAsia="メイリオ" w:hAnsi="メイリオ" w:cs="メイリオ" w:hint="eastAsia"/>
                <w:szCs w:val="21"/>
              </w:rPr>
              <w:t>・洪水注意報発表</w:t>
            </w:r>
          </w:p>
          <w:p w:rsidR="0008113C" w:rsidRPr="00753423" w:rsidRDefault="00753423" w:rsidP="00753423">
            <w:pPr>
              <w:rPr>
                <w:rFonts w:ascii="メイリオ" w:eastAsia="メイリオ" w:hAnsi="メイリオ" w:cs="メイリオ"/>
                <w:szCs w:val="21"/>
              </w:rPr>
            </w:pPr>
            <w:r>
              <w:rPr>
                <w:rFonts w:ascii="メイリオ" w:eastAsia="メイリオ" w:hAnsi="メイリオ" w:cs="メイリオ" w:hint="eastAsia"/>
                <w:szCs w:val="21"/>
              </w:rPr>
              <w:t>・江戸川氾濫注意情報発表</w:t>
            </w:r>
          </w:p>
        </w:tc>
        <w:tc>
          <w:tcPr>
            <w:tcW w:w="2977" w:type="dxa"/>
            <w:tcBorders>
              <w:top w:val="double" w:sz="4" w:space="0" w:color="auto"/>
            </w:tcBorders>
          </w:tcPr>
          <w:p w:rsidR="004B6241" w:rsidRPr="001947AF" w:rsidRDefault="00E8146A" w:rsidP="001947AF">
            <w:pPr>
              <w:rPr>
                <w:rFonts w:ascii="メイリオ" w:eastAsia="メイリオ" w:hAnsi="メイリオ" w:cs="メイリオ"/>
                <w:szCs w:val="21"/>
              </w:rPr>
            </w:pPr>
            <w:r>
              <w:rPr>
                <w:rFonts w:ascii="メイリオ" w:eastAsia="メイリオ" w:hAnsi="メイリオ" w:cs="メイリオ" w:hint="eastAsia"/>
                <w:szCs w:val="21"/>
              </w:rPr>
              <w:t>・</w:t>
            </w:r>
            <w:r w:rsidR="004B6241" w:rsidRPr="001947AF">
              <w:rPr>
                <w:rFonts w:ascii="メイリオ" w:eastAsia="メイリオ" w:hAnsi="メイリオ" w:cs="メイリオ" w:hint="eastAsia"/>
                <w:szCs w:val="21"/>
              </w:rPr>
              <w:t>気象情報等の情報収集</w:t>
            </w:r>
          </w:p>
        </w:tc>
        <w:tc>
          <w:tcPr>
            <w:tcW w:w="2192" w:type="dxa"/>
            <w:tcBorders>
              <w:top w:val="double" w:sz="4" w:space="0" w:color="auto"/>
              <w:right w:val="single" w:sz="12" w:space="0" w:color="auto"/>
            </w:tcBorders>
          </w:tcPr>
          <w:p w:rsidR="004B6241" w:rsidRPr="00830C82" w:rsidRDefault="004B6241" w:rsidP="00156EAC">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5694A" w:rsidRPr="00830C82" w:rsidRDefault="0015694A"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1947AF" w:rsidRPr="00830C82" w:rsidTr="00182F4A">
        <w:trPr>
          <w:trHeight w:val="384"/>
        </w:trPr>
        <w:tc>
          <w:tcPr>
            <w:tcW w:w="1260" w:type="dxa"/>
            <w:vMerge w:val="restart"/>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1947AF" w:rsidRDefault="001947AF" w:rsidP="00753423">
            <w:pPr>
              <w:rPr>
                <w:rFonts w:ascii="メイリオ" w:eastAsia="メイリオ" w:hAnsi="メイリオ" w:cs="メイリオ"/>
                <w:szCs w:val="21"/>
              </w:rPr>
            </w:pPr>
            <w:r w:rsidRPr="00927B9D">
              <w:rPr>
                <w:rFonts w:ascii="メイリオ" w:eastAsia="メイリオ" w:hAnsi="メイリオ" w:cs="メイリオ" w:hint="eastAsia"/>
                <w:spacing w:val="15"/>
                <w:w w:val="92"/>
                <w:kern w:val="0"/>
                <w:szCs w:val="21"/>
                <w:fitText w:val="2730" w:id="1503393281"/>
              </w:rPr>
              <w:t>以下のいずれかに該当する場合</w:t>
            </w:r>
          </w:p>
          <w:p w:rsidR="001947AF" w:rsidRDefault="001947AF" w:rsidP="00753423">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1947AF" w:rsidRPr="00753423" w:rsidRDefault="001947AF" w:rsidP="00753423">
            <w:pPr>
              <w:rPr>
                <w:rFonts w:ascii="メイリオ" w:eastAsia="メイリオ" w:hAnsi="メイリオ" w:cs="メイリオ"/>
                <w:szCs w:val="21"/>
              </w:rPr>
            </w:pPr>
            <w:r>
              <w:rPr>
                <w:rFonts w:ascii="メイリオ" w:eastAsia="メイリオ" w:hAnsi="メイリオ" w:cs="メイリオ" w:hint="eastAsia"/>
                <w:szCs w:val="21"/>
              </w:rPr>
              <w:t>・洪水警報発表</w:t>
            </w: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洪水予報等の情報収集</w:t>
            </w:r>
          </w:p>
        </w:tc>
        <w:tc>
          <w:tcPr>
            <w:tcW w:w="2192" w:type="dxa"/>
            <w:tcBorders>
              <w:right w:val="single" w:sz="12" w:space="0" w:color="auto"/>
            </w:tcBorders>
          </w:tcPr>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1947AF" w:rsidRPr="00830C82" w:rsidTr="00182F4A">
        <w:trPr>
          <w:trHeight w:val="382"/>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156EAC">
            <w:pPr>
              <w:pStyle w:val="a3"/>
              <w:numPr>
                <w:ilvl w:val="0"/>
                <w:numId w:val="4"/>
              </w:numPr>
              <w:ind w:leftChars="0"/>
              <w:rPr>
                <w:rFonts w:ascii="メイリオ" w:eastAsia="メイリオ" w:hAnsi="メイリオ" w:cs="メイリオ"/>
                <w:sz w:val="21"/>
                <w:szCs w:val="21"/>
              </w:rPr>
            </w:pP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避難誘導班</w:t>
            </w:r>
            <w:r w:rsidRPr="00830C82">
              <w:rPr>
                <w:rFonts w:ascii="メイリオ" w:eastAsia="メイリオ" w:hAnsi="メイリオ" w:cs="メイリオ" w:hint="eastAsia"/>
                <w:szCs w:val="21"/>
              </w:rPr>
              <w:t>）</w:t>
            </w:r>
          </w:p>
        </w:tc>
      </w:tr>
      <w:tr w:rsidR="001947AF" w:rsidRPr="00830C82" w:rsidTr="00182F4A">
        <w:trPr>
          <w:trHeight w:val="382"/>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156EAC">
            <w:pPr>
              <w:pStyle w:val="a3"/>
              <w:numPr>
                <w:ilvl w:val="0"/>
                <w:numId w:val="4"/>
              </w:numPr>
              <w:ind w:leftChars="0"/>
              <w:rPr>
                <w:rFonts w:ascii="メイリオ" w:eastAsia="メイリオ" w:hAnsi="メイリオ" w:cs="メイリオ"/>
                <w:sz w:val="21"/>
                <w:szCs w:val="21"/>
              </w:rPr>
            </w:pP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927B9D">
              <w:rPr>
                <w:rFonts w:ascii="メイリオ" w:eastAsia="メイリオ" w:hAnsi="メイリオ" w:cs="メイリオ" w:hint="eastAsia"/>
                <w:spacing w:val="15"/>
                <w:w w:val="85"/>
                <w:kern w:val="0"/>
                <w:szCs w:val="21"/>
                <w:fitText w:val="2520" w:id="1503393536"/>
              </w:rPr>
              <w:t>入院（所）者家族への事前連</w:t>
            </w:r>
            <w:r w:rsidRPr="00927B9D">
              <w:rPr>
                <w:rFonts w:ascii="メイリオ" w:eastAsia="メイリオ" w:hAnsi="メイリオ" w:cs="メイリオ" w:hint="eastAsia"/>
                <w:spacing w:val="-90"/>
                <w:w w:val="85"/>
                <w:kern w:val="0"/>
                <w:szCs w:val="21"/>
                <w:fitText w:val="2520" w:id="1503393536"/>
              </w:rPr>
              <w:t>絡</w:t>
            </w:r>
          </w:p>
        </w:tc>
        <w:tc>
          <w:tcPr>
            <w:tcW w:w="2192" w:type="dxa"/>
            <w:tcBorders>
              <w:right w:val="single" w:sz="12" w:space="0" w:color="auto"/>
            </w:tcBorders>
          </w:tcPr>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947AF" w:rsidRPr="00830C82" w:rsidRDefault="001947AF"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1947AF" w:rsidRPr="00830C82" w:rsidTr="00182F4A">
        <w:trPr>
          <w:trHeight w:val="306"/>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156EAC">
            <w:pPr>
              <w:pStyle w:val="a3"/>
              <w:numPr>
                <w:ilvl w:val="0"/>
                <w:numId w:val="4"/>
              </w:numPr>
              <w:ind w:leftChars="0"/>
              <w:rPr>
                <w:rFonts w:ascii="メイリオ" w:eastAsia="メイリオ" w:hAnsi="メイリオ" w:cs="メイリオ"/>
                <w:sz w:val="21"/>
                <w:szCs w:val="21"/>
              </w:rPr>
            </w:pP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外来診察中止の掲示</w:t>
            </w:r>
          </w:p>
        </w:tc>
        <w:tc>
          <w:tcPr>
            <w:tcW w:w="2192" w:type="dxa"/>
            <w:tcBorders>
              <w:right w:val="single" w:sz="12" w:space="0" w:color="auto"/>
            </w:tcBorders>
          </w:tcPr>
          <w:p w:rsidR="001947AF" w:rsidRPr="00830C82" w:rsidRDefault="001947AF"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947AF" w:rsidRPr="00830C82" w:rsidRDefault="001947AF"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1947AF" w:rsidRPr="00830C82" w:rsidTr="00182F4A">
        <w:trPr>
          <w:trHeight w:val="306"/>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AC2E46">
            <w:pPr>
              <w:pStyle w:val="a3"/>
              <w:ind w:leftChars="0" w:left="227"/>
              <w:rPr>
                <w:rFonts w:ascii="メイリオ" w:eastAsia="メイリオ" w:hAnsi="メイリオ" w:cs="メイリオ"/>
                <w:sz w:val="21"/>
                <w:szCs w:val="21"/>
              </w:rPr>
            </w:pPr>
          </w:p>
        </w:tc>
        <w:tc>
          <w:tcPr>
            <w:tcW w:w="2977" w:type="dxa"/>
          </w:tcPr>
          <w:p w:rsidR="001947AF" w:rsidRP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1947AF" w:rsidRPr="00830C82" w:rsidRDefault="001947AF" w:rsidP="00AC2E46">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1947AF" w:rsidRPr="00830C82" w:rsidRDefault="001947AF" w:rsidP="00AC2E46">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1947AF" w:rsidRPr="00830C82" w:rsidTr="00182F4A">
        <w:trPr>
          <w:trHeight w:val="306"/>
        </w:trPr>
        <w:tc>
          <w:tcPr>
            <w:tcW w:w="1260" w:type="dxa"/>
            <w:vMerge/>
            <w:tcBorders>
              <w:left w:val="single" w:sz="12" w:space="0" w:color="auto"/>
              <w:right w:val="double" w:sz="4" w:space="0" w:color="auto"/>
            </w:tcBorders>
          </w:tcPr>
          <w:p w:rsidR="001947AF" w:rsidRPr="00830C82" w:rsidRDefault="001947AF" w:rsidP="00156EAC">
            <w:pPr>
              <w:jc w:val="center"/>
              <w:rPr>
                <w:rFonts w:ascii="メイリオ" w:eastAsia="メイリオ" w:hAnsi="メイリオ" w:cs="メイリオ"/>
                <w:szCs w:val="21"/>
              </w:rPr>
            </w:pPr>
          </w:p>
        </w:tc>
        <w:tc>
          <w:tcPr>
            <w:tcW w:w="2959" w:type="dxa"/>
            <w:vMerge/>
            <w:tcBorders>
              <w:left w:val="double" w:sz="4" w:space="0" w:color="auto"/>
            </w:tcBorders>
          </w:tcPr>
          <w:p w:rsidR="001947AF" w:rsidRPr="00830C82" w:rsidRDefault="001947AF" w:rsidP="00AC2E46">
            <w:pPr>
              <w:pStyle w:val="a3"/>
              <w:ind w:leftChars="0" w:left="227"/>
              <w:rPr>
                <w:rFonts w:ascii="メイリオ" w:eastAsia="メイリオ" w:hAnsi="メイリオ" w:cs="メイリオ"/>
                <w:sz w:val="21"/>
                <w:szCs w:val="21"/>
              </w:rPr>
            </w:pPr>
          </w:p>
        </w:tc>
        <w:tc>
          <w:tcPr>
            <w:tcW w:w="2977" w:type="dxa"/>
          </w:tcPr>
          <w:p w:rsidR="001947AF" w:rsidRDefault="001947AF" w:rsidP="001947AF">
            <w:pPr>
              <w:rPr>
                <w:rFonts w:ascii="メイリオ" w:eastAsia="メイリオ" w:hAnsi="メイリオ" w:cs="メイリオ"/>
                <w:szCs w:val="21"/>
              </w:rPr>
            </w:pPr>
            <w:r>
              <w:rPr>
                <w:rFonts w:ascii="メイリオ" w:eastAsia="メイリオ" w:hAnsi="メイリオ" w:cs="メイリオ" w:hint="eastAsia"/>
                <w:szCs w:val="21"/>
              </w:rPr>
              <w:t>・要配慮者の避難誘導</w:t>
            </w:r>
          </w:p>
        </w:tc>
        <w:tc>
          <w:tcPr>
            <w:tcW w:w="2192" w:type="dxa"/>
            <w:tcBorders>
              <w:right w:val="single" w:sz="12" w:space="0" w:color="auto"/>
            </w:tcBorders>
          </w:tcPr>
          <w:p w:rsidR="001947AF" w:rsidRDefault="001947AF" w:rsidP="00AC2E46">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1947AF" w:rsidRPr="00830C82" w:rsidRDefault="001947AF" w:rsidP="00AC2E46">
            <w:pPr>
              <w:jc w:val="left"/>
              <w:rPr>
                <w:rFonts w:ascii="メイリオ" w:eastAsia="メイリオ" w:hAnsi="メイリオ" w:cs="メイリオ"/>
                <w:szCs w:val="21"/>
              </w:rPr>
            </w:pPr>
            <w:r>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避難誘導班</w:t>
            </w:r>
            <w:r>
              <w:rPr>
                <w:rFonts w:ascii="メイリオ" w:eastAsia="メイリオ" w:hAnsi="メイリオ" w:cs="メイリオ" w:hint="eastAsia"/>
                <w:szCs w:val="21"/>
              </w:rPr>
              <w:t>）</w:t>
            </w:r>
          </w:p>
        </w:tc>
      </w:tr>
      <w:tr w:rsidR="004B6241" w:rsidRPr="00830C82" w:rsidTr="00182F4A">
        <w:tc>
          <w:tcPr>
            <w:tcW w:w="1260" w:type="dxa"/>
            <w:tcBorders>
              <w:left w:val="single" w:sz="12" w:space="0" w:color="auto"/>
              <w:bottom w:val="single" w:sz="12" w:space="0" w:color="auto"/>
              <w:right w:val="double" w:sz="4" w:space="0" w:color="auto"/>
            </w:tcBorders>
          </w:tcPr>
          <w:p w:rsidR="004B6241" w:rsidRPr="00830C82" w:rsidRDefault="004B6241"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08113C" w:rsidRDefault="0008113C" w:rsidP="0008113C">
            <w:pPr>
              <w:rPr>
                <w:rFonts w:ascii="メイリオ" w:eastAsia="メイリオ" w:hAnsi="メイリオ" w:cs="メイリオ"/>
                <w:szCs w:val="21"/>
              </w:rPr>
            </w:pPr>
            <w:r w:rsidRPr="00927B9D">
              <w:rPr>
                <w:rFonts w:ascii="メイリオ" w:eastAsia="メイリオ" w:hAnsi="メイリオ" w:cs="メイリオ" w:hint="eastAsia"/>
                <w:spacing w:val="15"/>
                <w:w w:val="92"/>
                <w:kern w:val="0"/>
                <w:szCs w:val="21"/>
                <w:fitText w:val="2730" w:id="1503393282"/>
              </w:rPr>
              <w:t>以下のいずれかに該当する場合</w:t>
            </w:r>
          </w:p>
          <w:p w:rsidR="004B6241" w:rsidRPr="0008113C" w:rsidRDefault="0008113C" w:rsidP="0008113C">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w:t>
            </w:r>
            <w:r w:rsidR="004B6241" w:rsidRPr="0008113C">
              <w:rPr>
                <w:rFonts w:ascii="メイリオ" w:eastAsia="メイリオ" w:hAnsi="メイリオ" w:cs="メイリオ" w:hint="eastAsia"/>
                <w:szCs w:val="21"/>
              </w:rPr>
              <w:t>の発令</w:t>
            </w:r>
          </w:p>
          <w:p w:rsidR="007506F1" w:rsidRPr="0008113C" w:rsidRDefault="0008113C" w:rsidP="0008113C">
            <w:pPr>
              <w:rPr>
                <w:rFonts w:ascii="メイリオ" w:eastAsia="メイリオ" w:hAnsi="メイリオ" w:cs="メイリオ"/>
                <w:szCs w:val="21"/>
              </w:rPr>
            </w:pPr>
            <w:r>
              <w:rPr>
                <w:rFonts w:ascii="メイリオ" w:eastAsia="メイリオ" w:hAnsi="メイリオ" w:cs="メイリオ" w:hint="eastAsia"/>
                <w:szCs w:val="21"/>
              </w:rPr>
              <w:t>・</w:t>
            </w:r>
            <w:r w:rsidR="004B6241" w:rsidRPr="0008113C">
              <w:rPr>
                <w:rFonts w:ascii="メイリオ" w:eastAsia="メイリオ" w:hAnsi="メイリオ" w:cs="メイリオ" w:hint="eastAsia"/>
                <w:szCs w:val="21"/>
              </w:rPr>
              <w:t>危険の前兆を確認</w:t>
            </w:r>
          </w:p>
          <w:p w:rsidR="004B6241" w:rsidRPr="0008113C" w:rsidRDefault="0008113C" w:rsidP="0008113C">
            <w:pPr>
              <w:rPr>
                <w:rFonts w:ascii="メイリオ" w:eastAsia="メイリオ" w:hAnsi="メイリオ" w:cs="メイリオ"/>
                <w:szCs w:val="21"/>
              </w:rPr>
            </w:pPr>
            <w:r>
              <w:rPr>
                <w:rFonts w:ascii="メイリオ" w:eastAsia="メイリオ" w:hAnsi="メイリオ" w:cs="メイリオ" w:hint="eastAsia"/>
                <w:szCs w:val="21"/>
              </w:rPr>
              <w:t>・江戸川氾濫危険情報発表</w:t>
            </w:r>
          </w:p>
        </w:tc>
        <w:tc>
          <w:tcPr>
            <w:tcW w:w="2977" w:type="dxa"/>
            <w:tcBorders>
              <w:bottom w:val="single" w:sz="12" w:space="0" w:color="auto"/>
            </w:tcBorders>
          </w:tcPr>
          <w:p w:rsidR="004B6241" w:rsidRPr="00390B04" w:rsidRDefault="00390B04" w:rsidP="00390B04">
            <w:pPr>
              <w:rPr>
                <w:rFonts w:ascii="メイリオ" w:eastAsia="メイリオ" w:hAnsi="メイリオ" w:cs="メイリオ"/>
                <w:szCs w:val="21"/>
              </w:rPr>
            </w:pPr>
            <w:r>
              <w:rPr>
                <w:rFonts w:ascii="メイリオ" w:eastAsia="メイリオ" w:hAnsi="メイリオ" w:cs="メイリオ" w:hint="eastAsia"/>
                <w:szCs w:val="21"/>
              </w:rPr>
              <w:t>・施設全体の</w:t>
            </w:r>
            <w:r w:rsidR="004B6241" w:rsidRPr="00390B04">
              <w:rPr>
                <w:rFonts w:ascii="メイリオ" w:eastAsia="メイリオ" w:hAnsi="メイリオ" w:cs="メイリオ" w:hint="eastAsia"/>
                <w:szCs w:val="21"/>
              </w:rPr>
              <w:t>避難誘導</w:t>
            </w:r>
          </w:p>
        </w:tc>
        <w:tc>
          <w:tcPr>
            <w:tcW w:w="2192" w:type="dxa"/>
            <w:tcBorders>
              <w:bottom w:val="single" w:sz="12" w:space="0" w:color="auto"/>
              <w:right w:val="single" w:sz="12" w:space="0" w:color="auto"/>
            </w:tcBorders>
          </w:tcPr>
          <w:p w:rsidR="004B6241" w:rsidRPr="00830C82" w:rsidRDefault="004B6241" w:rsidP="00156EAC">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15694A" w:rsidRPr="00830C82" w:rsidRDefault="0015694A" w:rsidP="00156EAC">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避難誘導班</w:t>
            </w:r>
            <w:r w:rsidRPr="00830C82">
              <w:rPr>
                <w:rFonts w:ascii="メイリオ" w:eastAsia="メイリオ" w:hAnsi="メイリオ" w:cs="メイリオ" w:hint="eastAsia"/>
                <w:szCs w:val="21"/>
              </w:rPr>
              <w:t>）</w:t>
            </w:r>
          </w:p>
        </w:tc>
      </w:tr>
    </w:tbl>
    <w:p w:rsidR="00F2797E" w:rsidRPr="00830C82" w:rsidRDefault="00390B04" w:rsidP="002C4379">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※上記のほか、施設の管理権限者</w:t>
      </w:r>
      <w:r w:rsidR="009F19A4">
        <w:rPr>
          <w:rFonts w:ascii="メイリオ" w:eastAsia="メイリオ" w:hAnsi="メイリオ" w:cs="メイリオ" w:hint="eastAsia"/>
          <w:szCs w:val="21"/>
        </w:rPr>
        <w:t>（又は自衛水防組織の統括管理者）の指揮命令に従うものとする。</w:t>
      </w:r>
    </w:p>
    <w:p w:rsidR="003E0A9B" w:rsidRDefault="002C4379" w:rsidP="002C4379">
      <w:pPr>
        <w:ind w:left="630" w:hangingChars="300" w:hanging="630"/>
        <w:rPr>
          <w:rFonts w:ascii="メイリオ" w:eastAsia="メイリオ" w:hAnsi="メイリオ" w:cs="メイリオ"/>
          <w:szCs w:val="21"/>
        </w:rPr>
      </w:pPr>
      <w:r>
        <w:rPr>
          <w:rFonts w:ascii="メイリオ" w:eastAsia="メイリオ" w:hAnsi="メイリオ" w:cs="メイリオ" w:hint="eastAsia"/>
          <w:szCs w:val="21"/>
        </w:rPr>
        <w:lastRenderedPageBreak/>
        <w:t>（注）自衛水防組織を設置した場合には、それぞれ対応する自衛水防組織の班編成及び要員の配置を検討する。</w:t>
      </w:r>
    </w:p>
    <w:p w:rsidR="002C4379" w:rsidRPr="002C4379" w:rsidRDefault="002C4379" w:rsidP="002C4379">
      <w:pPr>
        <w:ind w:left="630" w:hangingChars="300" w:hanging="630"/>
        <w:rPr>
          <w:rFonts w:ascii="メイリオ" w:eastAsia="メイリオ" w:hAnsi="メイリオ" w:cs="メイリオ"/>
          <w:szCs w:val="21"/>
        </w:rPr>
      </w:pPr>
    </w:p>
    <w:p w:rsidR="00F11F12" w:rsidRPr="00830C82" w:rsidRDefault="00F11F12" w:rsidP="009F19A4">
      <w:pPr>
        <w:rPr>
          <w:rFonts w:ascii="メイリオ" w:eastAsia="メイリオ" w:hAnsi="メイリオ" w:cs="メイリオ"/>
          <w:szCs w:val="21"/>
        </w:rPr>
      </w:pPr>
      <w:r w:rsidRPr="00830C82">
        <w:rPr>
          <w:rFonts w:ascii="メイリオ" w:eastAsia="メイリオ" w:hAnsi="メイリオ" w:cs="メイリオ" w:hint="eastAsia"/>
          <w:szCs w:val="21"/>
        </w:rPr>
        <w:t>《用語の解説》</w:t>
      </w:r>
    </w:p>
    <w:p w:rsidR="00F11F12" w:rsidRDefault="00F11F12" w:rsidP="009F19A4">
      <w:pPr>
        <w:rPr>
          <w:rFonts w:ascii="メイリオ" w:eastAsia="メイリオ" w:hAnsi="メイリオ" w:cs="メイリオ"/>
          <w:szCs w:val="21"/>
        </w:rPr>
      </w:pPr>
      <w:r w:rsidRPr="00830C82">
        <w:rPr>
          <w:rFonts w:ascii="メイリオ" w:eastAsia="メイリオ" w:hAnsi="メイリオ" w:cs="メイリオ" w:hint="eastAsia"/>
          <w:szCs w:val="21"/>
        </w:rPr>
        <w:t>（気象警報・注意報等）</w:t>
      </w:r>
    </w:p>
    <w:p w:rsidR="009F19A4" w:rsidRDefault="009F19A4" w:rsidP="009F19A4">
      <w:pPr>
        <w:rPr>
          <w:rFonts w:ascii="メイリオ" w:eastAsia="メイリオ" w:hAnsi="メイリオ" w:cs="メイリオ"/>
          <w:szCs w:val="21"/>
        </w:rPr>
      </w:pPr>
    </w:p>
    <w:p w:rsidR="009F19A4" w:rsidRPr="00830C82" w:rsidRDefault="009F19A4" w:rsidP="009F19A4">
      <w:pPr>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F11F12" w:rsidRPr="00830C82" w:rsidTr="009F19A4">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F11F12" w:rsidRPr="00830C82" w:rsidTr="00F11F12">
        <w:trPr>
          <w:trHeight w:val="50"/>
        </w:trPr>
        <w:tc>
          <w:tcPr>
            <w:tcW w:w="2518" w:type="dxa"/>
            <w:tcBorders>
              <w:top w:val="double" w:sz="4" w:space="0" w:color="auto"/>
              <w:left w:val="single" w:sz="12" w:space="0" w:color="auto"/>
              <w:right w:val="double" w:sz="4" w:space="0" w:color="auto"/>
            </w:tcBorders>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大雨による災害が発生するおそれがあると予想したとき</w:t>
            </w:r>
          </w:p>
        </w:tc>
      </w:tr>
      <w:tr w:rsidR="00F11F12" w:rsidRPr="00830C82" w:rsidTr="00F11F12">
        <w:trPr>
          <w:trHeight w:val="70"/>
        </w:trPr>
        <w:tc>
          <w:tcPr>
            <w:tcW w:w="2518" w:type="dxa"/>
            <w:tcBorders>
              <w:left w:val="single" w:sz="12" w:space="0" w:color="auto"/>
              <w:right w:val="double" w:sz="4" w:space="0" w:color="auto"/>
            </w:tcBorders>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大雨警報</w:t>
            </w:r>
          </w:p>
        </w:tc>
        <w:tc>
          <w:tcPr>
            <w:tcW w:w="7371" w:type="dxa"/>
            <w:tcBorders>
              <w:right w:val="single" w:sz="12" w:space="0" w:color="auto"/>
            </w:tcBorders>
          </w:tcPr>
          <w:p w:rsidR="00F11F12" w:rsidRPr="00830C82" w:rsidRDefault="00F11F12" w:rsidP="00F11F12">
            <w:pPr>
              <w:jc w:val="left"/>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大雨による重大な災害が発生するおそれがあると予想したとき</w:t>
            </w:r>
          </w:p>
        </w:tc>
      </w:tr>
      <w:tr w:rsidR="00F11F12" w:rsidRPr="00830C82" w:rsidTr="00F11F12">
        <w:trPr>
          <w:trHeight w:val="70"/>
        </w:trPr>
        <w:tc>
          <w:tcPr>
            <w:tcW w:w="2518" w:type="dxa"/>
            <w:tcBorders>
              <w:left w:val="single" w:sz="12" w:space="0" w:color="auto"/>
              <w:bottom w:val="single" w:sz="12" w:space="0" w:color="auto"/>
              <w:right w:val="double" w:sz="4" w:space="0" w:color="auto"/>
            </w:tcBorders>
          </w:tcPr>
          <w:p w:rsidR="00F11F12" w:rsidRPr="00830C82" w:rsidRDefault="00F11F12" w:rsidP="009F19A4">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大雨特別警報</w:t>
            </w:r>
          </w:p>
        </w:tc>
        <w:tc>
          <w:tcPr>
            <w:tcW w:w="7371" w:type="dxa"/>
            <w:tcBorders>
              <w:bottom w:val="single" w:sz="12" w:space="0" w:color="auto"/>
              <w:right w:val="single" w:sz="12"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大雨による重大な災害が発生するおそれが著しく大きいと予想したとき</w:t>
            </w:r>
          </w:p>
        </w:tc>
      </w:tr>
    </w:tbl>
    <w:p w:rsidR="00F11F12" w:rsidRDefault="00F11F12" w:rsidP="009F19A4">
      <w:pPr>
        <w:rPr>
          <w:rFonts w:ascii="メイリオ" w:eastAsia="メイリオ" w:hAnsi="メイリオ" w:cs="メイリオ"/>
          <w:szCs w:val="21"/>
        </w:rPr>
      </w:pPr>
    </w:p>
    <w:p w:rsidR="009F19A4" w:rsidRDefault="009F19A4" w:rsidP="009F19A4">
      <w:pPr>
        <w:rPr>
          <w:rFonts w:ascii="メイリオ" w:eastAsia="メイリオ" w:hAnsi="メイリオ" w:cs="メイリオ"/>
          <w:szCs w:val="21"/>
        </w:rPr>
      </w:pPr>
      <w:r>
        <w:rPr>
          <w:rFonts w:ascii="メイリオ" w:eastAsia="メイリオ" w:hAnsi="メイリオ" w:cs="メイリオ" w:hint="eastAsia"/>
          <w:szCs w:val="21"/>
        </w:rPr>
        <w:t>【洪水】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9F19A4"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9F19A4" w:rsidRPr="00830C82" w:rsidRDefault="009F19A4"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9F19A4" w:rsidRPr="00830C82" w:rsidRDefault="009F19A4"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9F19A4" w:rsidRPr="00830C82" w:rsidTr="00A91AC9">
        <w:trPr>
          <w:trHeight w:val="50"/>
        </w:trPr>
        <w:tc>
          <w:tcPr>
            <w:tcW w:w="2518" w:type="dxa"/>
            <w:tcBorders>
              <w:top w:val="double" w:sz="4" w:space="0" w:color="auto"/>
              <w:left w:val="single" w:sz="12" w:space="0" w:color="auto"/>
              <w:right w:val="double" w:sz="4" w:space="0" w:color="auto"/>
            </w:tcBorders>
          </w:tcPr>
          <w:p w:rsidR="009F19A4" w:rsidRPr="00830C82" w:rsidRDefault="009F19A4"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9F19A4" w:rsidRPr="00830C82" w:rsidRDefault="009F19A4" w:rsidP="00A91AC9">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9F19A4" w:rsidRPr="00830C82" w:rsidTr="009F19A4">
        <w:trPr>
          <w:trHeight w:val="70"/>
        </w:trPr>
        <w:tc>
          <w:tcPr>
            <w:tcW w:w="2518" w:type="dxa"/>
            <w:tcBorders>
              <w:left w:val="single" w:sz="12" w:space="0" w:color="auto"/>
              <w:bottom w:val="single" w:sz="12" w:space="0" w:color="auto"/>
              <w:right w:val="double" w:sz="4" w:space="0" w:color="auto"/>
            </w:tcBorders>
          </w:tcPr>
          <w:p w:rsidR="009F19A4" w:rsidRPr="00830C82" w:rsidRDefault="009F19A4"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9F19A4" w:rsidRPr="00830C82" w:rsidRDefault="009F19A4" w:rsidP="00A91AC9">
            <w:pPr>
              <w:jc w:val="left"/>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9F19A4" w:rsidRPr="009F19A4" w:rsidRDefault="00243739" w:rsidP="009F19A4">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100DA7" w:rsidRDefault="00100DA7" w:rsidP="00100DA7">
      <w:pPr>
        <w:rPr>
          <w:rFonts w:ascii="メイリオ" w:eastAsia="メイリオ" w:hAnsi="メイリオ" w:cs="メイリオ"/>
          <w:szCs w:val="21"/>
        </w:rPr>
      </w:pPr>
    </w:p>
    <w:p w:rsidR="00100DA7" w:rsidRDefault="00100DA7">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100DA7" w:rsidRPr="00100DA7" w:rsidRDefault="00100DA7" w:rsidP="00100DA7">
      <w:pPr>
        <w:rPr>
          <w:rFonts w:ascii="メイリオ" w:eastAsia="メイリオ" w:hAnsi="メイリオ" w:cs="メイリオ"/>
          <w:szCs w:val="21"/>
        </w:rPr>
      </w:pPr>
    </w:p>
    <w:p w:rsidR="00F11F12" w:rsidRPr="00830C82" w:rsidRDefault="00F11F12" w:rsidP="00100DA7">
      <w:pPr>
        <w:rPr>
          <w:rFonts w:ascii="メイリオ" w:eastAsia="メイリオ" w:hAnsi="メイリオ" w:cs="メイリオ"/>
          <w:szCs w:val="21"/>
        </w:rPr>
      </w:pPr>
      <w:r w:rsidRPr="00830C82">
        <w:rPr>
          <w:rFonts w:ascii="メイリオ" w:eastAsia="メイリオ" w:hAnsi="メイリオ" w:cs="メイリオ" w:hint="eastAsia"/>
          <w:szCs w:val="21"/>
        </w:rPr>
        <w:t>（洪水予報（対象：江戸川））</w:t>
      </w:r>
    </w:p>
    <w:tbl>
      <w:tblPr>
        <w:tblStyle w:val="a4"/>
        <w:tblpPr w:leftFromText="142" w:rightFromText="142" w:vertAnchor="text" w:horzAnchor="margin" w:tblpX="391" w:tblpY="185"/>
        <w:tblW w:w="0" w:type="auto"/>
        <w:tblLook w:val="04A0" w:firstRow="1" w:lastRow="0" w:firstColumn="1" w:lastColumn="0" w:noHBand="0" w:noVBand="1"/>
      </w:tblPr>
      <w:tblGrid>
        <w:gridCol w:w="2376"/>
        <w:gridCol w:w="7478"/>
      </w:tblGrid>
      <w:tr w:rsidR="00F11F12" w:rsidRPr="00830C82" w:rsidTr="00100DA7">
        <w:tc>
          <w:tcPr>
            <w:tcW w:w="2376"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洪水予報</w:t>
            </w:r>
          </w:p>
        </w:tc>
        <w:tc>
          <w:tcPr>
            <w:tcW w:w="7478"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基　準</w:t>
            </w:r>
          </w:p>
        </w:tc>
      </w:tr>
      <w:tr w:rsidR="00F11F12" w:rsidRPr="00830C82" w:rsidTr="00F11F12">
        <w:tc>
          <w:tcPr>
            <w:tcW w:w="2376" w:type="dxa"/>
            <w:tcBorders>
              <w:top w:val="double" w:sz="4" w:space="0" w:color="auto"/>
              <w:left w:val="single" w:sz="12" w:space="0" w:color="auto"/>
              <w:right w:val="double" w:sz="4" w:space="0" w:color="auto"/>
            </w:tcBorders>
            <w:vAlign w:val="center"/>
          </w:tcPr>
          <w:p w:rsidR="00F11F12" w:rsidRPr="00830C82" w:rsidRDefault="00100DA7"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830C82">
              <w:rPr>
                <w:rFonts w:ascii="メイリオ" w:eastAsia="メイリオ" w:hAnsi="メイリオ" w:cs="メイリオ" w:hint="eastAsia"/>
                <w:szCs w:val="21"/>
              </w:rPr>
              <w:t>注意情報</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（洪水注意報）</w:t>
            </w:r>
          </w:p>
        </w:tc>
        <w:tc>
          <w:tcPr>
            <w:tcW w:w="7478" w:type="dxa"/>
            <w:tcBorders>
              <w:top w:val="double" w:sz="4" w:space="0" w:color="auto"/>
              <w:left w:val="double" w:sz="4" w:space="0" w:color="auto"/>
              <w:right w:val="single" w:sz="12" w:space="0" w:color="auto"/>
            </w:tcBorders>
          </w:tcPr>
          <w:p w:rsidR="00F11F12" w:rsidRPr="00830C82" w:rsidRDefault="00100DA7" w:rsidP="00F11F12">
            <w:pPr>
              <w:ind w:left="2"/>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w:t>
            </w:r>
            <w:r w:rsidR="00F11F12" w:rsidRPr="00830C82">
              <w:rPr>
                <w:rFonts w:ascii="メイリオ" w:eastAsia="メイリオ" w:hAnsi="メイリオ" w:cs="メイリオ" w:hint="eastAsia"/>
                <w:szCs w:val="21"/>
              </w:rPr>
              <w:t>濫注意水位（警戒水位）に到達し、さらに水位の上昇が見込まれる場合に発表</w:t>
            </w:r>
          </w:p>
        </w:tc>
      </w:tr>
      <w:tr w:rsidR="00F11F12" w:rsidRPr="00830C82" w:rsidTr="00F11F12">
        <w:trPr>
          <w:trHeight w:val="1256"/>
        </w:trPr>
        <w:tc>
          <w:tcPr>
            <w:tcW w:w="2376" w:type="dxa"/>
            <w:tcBorders>
              <w:left w:val="single" w:sz="12" w:space="0" w:color="auto"/>
              <w:right w:val="double" w:sz="4" w:space="0" w:color="auto"/>
            </w:tcBorders>
            <w:vAlign w:val="center"/>
          </w:tcPr>
          <w:p w:rsidR="00F11F12" w:rsidRPr="00830C82" w:rsidRDefault="00100DA7"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830C82">
              <w:rPr>
                <w:rFonts w:ascii="メイリオ" w:eastAsia="メイリオ" w:hAnsi="メイリオ" w:cs="メイリオ" w:hint="eastAsia"/>
                <w:szCs w:val="21"/>
              </w:rPr>
              <w:t>警戒情報</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830C82" w:rsidRDefault="00100DA7" w:rsidP="00F11F12">
            <w:pPr>
              <w:jc w:val="left"/>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w:t>
            </w:r>
            <w:r w:rsidR="00F11F12" w:rsidRPr="00830C82">
              <w:rPr>
                <w:rFonts w:ascii="メイリオ" w:eastAsia="メイリオ" w:hAnsi="メイリオ" w:cs="メイリオ" w:hint="eastAsia"/>
                <w:szCs w:val="21"/>
              </w:rPr>
              <w:t>濫危険水位（危険水位）に到達することが見込まれる場合、あるいは、避難判断水位に到達し、さらに水位の上昇が見込まれる場合に発表</w:t>
            </w:r>
          </w:p>
        </w:tc>
      </w:tr>
      <w:tr w:rsidR="00F11F12" w:rsidRPr="00830C82" w:rsidTr="00F11F12">
        <w:trPr>
          <w:trHeight w:val="967"/>
        </w:trPr>
        <w:tc>
          <w:tcPr>
            <w:tcW w:w="2376" w:type="dxa"/>
            <w:tcBorders>
              <w:left w:val="single" w:sz="12" w:space="0" w:color="auto"/>
              <w:right w:val="double" w:sz="4" w:space="0" w:color="auto"/>
            </w:tcBorders>
            <w:vAlign w:val="center"/>
          </w:tcPr>
          <w:p w:rsidR="00F11F12" w:rsidRPr="00830C82" w:rsidRDefault="00100DA7"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830C82">
              <w:rPr>
                <w:rFonts w:ascii="メイリオ" w:eastAsia="メイリオ" w:hAnsi="メイリオ" w:cs="メイリオ" w:hint="eastAsia"/>
                <w:szCs w:val="21"/>
              </w:rPr>
              <w:t>危険情報</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830C82" w:rsidRDefault="00100DA7" w:rsidP="00F11F12">
            <w:pPr>
              <w:jc w:val="left"/>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w:t>
            </w:r>
            <w:r w:rsidR="00F11F12" w:rsidRPr="00830C82">
              <w:rPr>
                <w:rFonts w:ascii="メイリオ" w:eastAsia="メイリオ" w:hAnsi="メイリオ" w:cs="メイリオ" w:hint="eastAsia"/>
                <w:szCs w:val="21"/>
              </w:rPr>
              <w:t>濫危険水位（危険水位）に到達したとき速やかに発表</w:t>
            </w:r>
          </w:p>
        </w:tc>
      </w:tr>
      <w:tr w:rsidR="00F11F12" w:rsidRPr="00830C82" w:rsidTr="00F11F12">
        <w:trPr>
          <w:trHeight w:val="961"/>
        </w:trPr>
        <w:tc>
          <w:tcPr>
            <w:tcW w:w="2376" w:type="dxa"/>
            <w:tcBorders>
              <w:left w:val="single" w:sz="12" w:space="0" w:color="auto"/>
              <w:right w:val="double" w:sz="4" w:space="0" w:color="auto"/>
            </w:tcBorders>
            <w:vAlign w:val="center"/>
          </w:tcPr>
          <w:p w:rsidR="00F11F12" w:rsidRPr="00830C82" w:rsidRDefault="00100DA7" w:rsidP="00F11F12">
            <w:pPr>
              <w:jc w:val="center"/>
              <w:rPr>
                <w:rFonts w:ascii="メイリオ" w:eastAsia="メイリオ" w:hAnsi="メイリオ" w:cs="メイリオ"/>
                <w:szCs w:val="21"/>
              </w:rPr>
            </w:pPr>
            <w:r>
              <w:rPr>
                <w:rFonts w:ascii="メイリオ" w:eastAsia="メイリオ" w:hAnsi="メイリオ" w:cs="メイリオ" w:hint="eastAsia"/>
                <w:szCs w:val="21"/>
              </w:rPr>
              <w:t>氾</w:t>
            </w:r>
            <w:r w:rsidR="00F11F12" w:rsidRPr="00830C82">
              <w:rPr>
                <w:rFonts w:ascii="メイリオ" w:eastAsia="メイリオ" w:hAnsi="メイリオ" w:cs="メイリオ" w:hint="eastAsia"/>
                <w:szCs w:val="21"/>
              </w:rPr>
              <w:t>濫発生情報</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830C82" w:rsidRDefault="00100DA7" w:rsidP="00F11F12">
            <w:pPr>
              <w:jc w:val="left"/>
              <w:rPr>
                <w:rFonts w:ascii="メイリオ" w:eastAsia="メイリオ" w:hAnsi="メイリオ" w:cs="メイリオ"/>
                <w:szCs w:val="21"/>
              </w:rPr>
            </w:pPr>
            <w:r>
              <w:rPr>
                <w:rFonts w:ascii="メイリオ" w:eastAsia="メイリオ" w:hAnsi="メイリオ" w:cs="メイリオ" w:hint="eastAsia"/>
                <w:szCs w:val="21"/>
              </w:rPr>
              <w:t>氾</w:t>
            </w:r>
            <w:r w:rsidR="00F11F12" w:rsidRPr="00830C82">
              <w:rPr>
                <w:rFonts w:ascii="メイリオ" w:eastAsia="メイリオ" w:hAnsi="メイリオ" w:cs="メイリオ" w:hint="eastAsia"/>
                <w:szCs w:val="21"/>
              </w:rPr>
              <w:t>濫が発生した後速やかに発表し、利根</w:t>
            </w:r>
            <w:r w:rsidR="00873EF6">
              <w:rPr>
                <w:rFonts w:ascii="メイリオ" w:eastAsia="メイリオ" w:hAnsi="メイリオ" w:cs="メイリオ" w:hint="eastAsia"/>
                <w:szCs w:val="21"/>
              </w:rPr>
              <w:t>川上流部洪水予報区域および利根川中流部洪水予報区域においては氾</w:t>
            </w:r>
            <w:r w:rsidR="00F11F12" w:rsidRPr="00830C82">
              <w:rPr>
                <w:rFonts w:ascii="メイリオ" w:eastAsia="メイリオ" w:hAnsi="メイリオ" w:cs="メイリオ" w:hint="eastAsia"/>
                <w:szCs w:val="21"/>
              </w:rPr>
              <w:t>濫水の予報を発表</w:t>
            </w:r>
          </w:p>
        </w:tc>
      </w:tr>
      <w:tr w:rsidR="00F11F12" w:rsidRPr="00830C82" w:rsidTr="00873EF6">
        <w:trPr>
          <w:trHeight w:val="969"/>
        </w:trPr>
        <w:tc>
          <w:tcPr>
            <w:tcW w:w="2376" w:type="dxa"/>
            <w:tcBorders>
              <w:left w:val="single" w:sz="12" w:space="0" w:color="auto"/>
              <w:bottom w:val="single" w:sz="12" w:space="0" w:color="auto"/>
              <w:right w:val="double" w:sz="4" w:space="0" w:color="auto"/>
            </w:tcBorders>
            <w:vAlign w:val="center"/>
          </w:tcPr>
          <w:p w:rsidR="00873EF6" w:rsidRDefault="00873EF6" w:rsidP="00F11F12">
            <w:pPr>
              <w:jc w:val="center"/>
              <w:rPr>
                <w:rFonts w:ascii="メイリオ" w:eastAsia="メイリオ" w:hAnsi="メイリオ" w:cs="メイリオ"/>
                <w:szCs w:val="21"/>
              </w:rPr>
            </w:pPr>
            <w:r>
              <w:rPr>
                <w:rFonts w:ascii="メイリオ" w:eastAsia="メイリオ" w:hAnsi="メイリオ" w:cs="メイリオ" w:hint="eastAsia"/>
                <w:szCs w:val="21"/>
              </w:rPr>
              <w:t>氾</w:t>
            </w:r>
            <w:r w:rsidR="00F11F12" w:rsidRPr="00830C82">
              <w:rPr>
                <w:rFonts w:ascii="メイリオ" w:eastAsia="メイリオ" w:hAnsi="メイリオ" w:cs="メイリオ" w:hint="eastAsia"/>
                <w:szCs w:val="21"/>
              </w:rPr>
              <w:t>濫注意情報解除</w:t>
            </w:r>
          </w:p>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（洪水注意報解除）</w:t>
            </w:r>
          </w:p>
        </w:tc>
        <w:tc>
          <w:tcPr>
            <w:tcW w:w="7478" w:type="dxa"/>
            <w:tcBorders>
              <w:left w:val="double" w:sz="4" w:space="0" w:color="auto"/>
              <w:bottom w:val="single" w:sz="12" w:space="0" w:color="auto"/>
              <w:right w:val="single" w:sz="12" w:space="0" w:color="auto"/>
            </w:tcBorders>
          </w:tcPr>
          <w:p w:rsidR="00F11F12" w:rsidRPr="00830C82" w:rsidRDefault="00873EF6" w:rsidP="00F11F12">
            <w:pPr>
              <w:jc w:val="left"/>
              <w:rPr>
                <w:rFonts w:ascii="メイリオ" w:eastAsia="メイリオ" w:hAnsi="メイリオ" w:cs="メイリオ"/>
                <w:szCs w:val="21"/>
              </w:rPr>
            </w:pPr>
            <w:r>
              <w:rPr>
                <w:rFonts w:ascii="メイリオ" w:eastAsia="メイリオ" w:hAnsi="メイリオ" w:cs="メイリオ" w:hint="eastAsia"/>
                <w:szCs w:val="21"/>
              </w:rPr>
              <w:t>氾</w:t>
            </w:r>
            <w:r w:rsidR="00F11F12" w:rsidRPr="00830C82">
              <w:rPr>
                <w:rFonts w:ascii="メイリオ" w:eastAsia="メイリオ" w:hAnsi="メイリオ" w:cs="メイリオ" w:hint="eastAsia"/>
                <w:szCs w:val="21"/>
              </w:rPr>
              <w:t>濫注意水位（警戒水位）を下回ったときに発表</w:t>
            </w:r>
          </w:p>
        </w:tc>
      </w:tr>
    </w:tbl>
    <w:p w:rsidR="00F11F12" w:rsidRPr="00830C82" w:rsidRDefault="00F11F12" w:rsidP="00F11F12">
      <w:pPr>
        <w:pStyle w:val="a3"/>
        <w:ind w:leftChars="0" w:left="1102"/>
        <w:rPr>
          <w:rFonts w:ascii="メイリオ" w:eastAsia="メイリオ" w:hAnsi="メイリオ" w:cs="メイリオ"/>
          <w:sz w:val="21"/>
          <w:szCs w:val="21"/>
        </w:rPr>
      </w:pPr>
    </w:p>
    <w:p w:rsidR="00F11F12" w:rsidRPr="00830C82" w:rsidRDefault="00F11F12" w:rsidP="00830C82">
      <w:pPr>
        <w:pStyle w:val="a3"/>
        <w:ind w:leftChars="0" w:left="1" w:firstLineChars="101" w:firstLine="212"/>
        <w:rPr>
          <w:rFonts w:ascii="メイリオ" w:eastAsia="メイリオ" w:hAnsi="メイリオ" w:cs="メイリオ"/>
          <w:sz w:val="21"/>
          <w:szCs w:val="21"/>
        </w:rPr>
      </w:pPr>
      <w:r w:rsidRPr="00830C82">
        <w:rPr>
          <w:rFonts w:ascii="メイリオ" w:eastAsia="メイリオ" w:hAnsi="メイリオ" w:cs="メイリオ"/>
          <w:noProof/>
          <w:sz w:val="21"/>
          <w:szCs w:val="21"/>
        </w:rPr>
        <w:drawing>
          <wp:inline distT="0" distB="0" distL="0" distR="0" wp14:anchorId="4BAC07B9" wp14:editId="21B11D26">
            <wp:extent cx="6120130" cy="325676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0130" cy="3256760"/>
                    </a:xfrm>
                    <a:prstGeom prst="rect">
                      <a:avLst/>
                    </a:prstGeom>
                    <a:noFill/>
                    <a:ln w="9525">
                      <a:noFill/>
                      <a:miter lim="800000"/>
                      <a:headEnd/>
                      <a:tailEnd/>
                    </a:ln>
                  </pic:spPr>
                </pic:pic>
              </a:graphicData>
            </a:graphic>
          </wp:inline>
        </w:drawing>
      </w:r>
    </w:p>
    <w:p w:rsidR="00873EF6" w:rsidRDefault="00873EF6" w:rsidP="00830C82">
      <w:pPr>
        <w:ind w:firstLineChars="100" w:firstLine="210"/>
        <w:rPr>
          <w:rFonts w:ascii="メイリオ" w:eastAsia="メイリオ" w:hAnsi="メイリオ" w:cs="メイリオ"/>
          <w:szCs w:val="21"/>
        </w:rPr>
      </w:pPr>
    </w:p>
    <w:p w:rsidR="00873EF6" w:rsidRDefault="00873EF6">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873EF6" w:rsidRDefault="00873EF6" w:rsidP="00873EF6">
      <w:pPr>
        <w:rPr>
          <w:rFonts w:ascii="メイリオ" w:eastAsia="メイリオ" w:hAnsi="メイリオ" w:cs="メイリオ"/>
          <w:szCs w:val="21"/>
        </w:rPr>
      </w:pPr>
    </w:p>
    <w:p w:rsidR="00F11F12" w:rsidRPr="00830C82" w:rsidRDefault="00F11F12" w:rsidP="00873EF6">
      <w:pPr>
        <w:rPr>
          <w:rFonts w:ascii="メイリオ" w:eastAsia="メイリオ" w:hAnsi="メイリオ" w:cs="メイリオ"/>
          <w:szCs w:val="21"/>
        </w:rPr>
      </w:pPr>
      <w:r w:rsidRPr="00830C82">
        <w:rPr>
          <w:rFonts w:ascii="メイリオ" w:eastAsia="メイリオ" w:hAnsi="メイリオ" w:cs="メイリオ" w:hint="eastAsia"/>
          <w:szCs w:val="21"/>
        </w:rPr>
        <w:t>（</w:t>
      </w:r>
      <w:r w:rsidR="00DB1F1E" w:rsidRPr="00830C82">
        <w:rPr>
          <w:rFonts w:ascii="メイリオ" w:eastAsia="メイリオ" w:hAnsi="メイリオ" w:cs="メイリオ" w:hint="eastAsia"/>
          <w:szCs w:val="21"/>
        </w:rPr>
        <w:t>避難準備・高齢者等避難開始</w:t>
      </w:r>
      <w:r w:rsidRPr="00830C82">
        <w:rPr>
          <w:rFonts w:ascii="メイリオ" w:eastAsia="メイリオ" w:hAnsi="メイリオ" w:cs="メイリオ" w:hint="eastAsia"/>
          <w:szCs w:val="21"/>
        </w:rPr>
        <w:t>、避難勧告、避難指示</w:t>
      </w:r>
      <w:r w:rsidR="00DB1F1E" w:rsidRPr="00830C82">
        <w:rPr>
          <w:rFonts w:ascii="メイリオ" w:eastAsia="メイリオ" w:hAnsi="メイリオ" w:cs="メイリオ" w:hint="eastAsia"/>
          <w:szCs w:val="21"/>
        </w:rPr>
        <w:t>（緊急）</w:t>
      </w:r>
      <w:r w:rsidRPr="00830C82">
        <w:rPr>
          <w:rFonts w:ascii="メイリオ" w:eastAsia="メイリオ" w:hAnsi="メイリオ" w:cs="メイリオ" w:hint="eastAsia"/>
          <w:szCs w:val="21"/>
        </w:rPr>
        <w:t>）</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F11F12" w:rsidRPr="00830C82" w:rsidTr="00873EF6">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住民のとるべき行動</w:t>
            </w:r>
          </w:p>
        </w:tc>
      </w:tr>
      <w:tr w:rsidR="00F11F12" w:rsidRPr="00830C82" w:rsidTr="00F11F12">
        <w:tc>
          <w:tcPr>
            <w:tcW w:w="1668" w:type="dxa"/>
            <w:tcBorders>
              <w:top w:val="double" w:sz="4" w:space="0" w:color="auto"/>
              <w:left w:val="single" w:sz="12" w:space="0" w:color="auto"/>
              <w:right w:val="double" w:sz="4" w:space="0" w:color="auto"/>
            </w:tcBorders>
          </w:tcPr>
          <w:p w:rsidR="00F11F12" w:rsidRPr="00830C82" w:rsidRDefault="00DB1F1E"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避難準備・</w:t>
            </w:r>
          </w:p>
          <w:p w:rsidR="00DB1F1E" w:rsidRPr="00830C82" w:rsidRDefault="00DB1F1E" w:rsidP="00F11F12">
            <w:pPr>
              <w:jc w:val="center"/>
              <w:rPr>
                <w:rFonts w:ascii="メイリオ" w:eastAsia="メイリオ" w:hAnsi="メイリオ" w:cs="メイリオ"/>
                <w:szCs w:val="21"/>
              </w:rPr>
            </w:pPr>
            <w:r w:rsidRPr="00927B9D">
              <w:rPr>
                <w:rFonts w:ascii="メイリオ" w:eastAsia="メイリオ" w:hAnsi="メイリオ" w:cs="メイリオ" w:hint="eastAsia"/>
                <w:spacing w:val="15"/>
                <w:w w:val="85"/>
                <w:kern w:val="0"/>
                <w:szCs w:val="21"/>
                <w:fitText w:val="1440" w:id="1491858944"/>
              </w:rPr>
              <w:t>高齢者等避難開</w:t>
            </w:r>
            <w:r w:rsidRPr="00927B9D">
              <w:rPr>
                <w:rFonts w:ascii="メイリオ" w:eastAsia="メイリオ" w:hAnsi="メイリオ" w:cs="メイリオ" w:hint="eastAsia"/>
                <w:spacing w:val="-45"/>
                <w:w w:val="85"/>
                <w:kern w:val="0"/>
                <w:szCs w:val="21"/>
                <w:fitText w:val="1440" w:id="1491858944"/>
              </w:rPr>
              <w:t>始</w:t>
            </w:r>
          </w:p>
        </w:tc>
        <w:tc>
          <w:tcPr>
            <w:tcW w:w="3969" w:type="dxa"/>
            <w:tcBorders>
              <w:top w:val="double" w:sz="4" w:space="0" w:color="auto"/>
              <w:left w:val="double" w:sz="4" w:space="0" w:color="auto"/>
            </w:tcBorders>
          </w:tcPr>
          <w:p w:rsidR="00F11F12" w:rsidRPr="00830C82" w:rsidRDefault="00F11F12"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F11F12" w:rsidRPr="00830C82" w:rsidRDefault="00F11F12" w:rsidP="00F11F12">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F11F12" w:rsidRPr="00830C82" w:rsidRDefault="00F11F12" w:rsidP="00F11F12">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それ以外の者は、家族等との連絡、非常用持ち出し品の用意等、避難準備を開始する。</w:t>
            </w:r>
          </w:p>
        </w:tc>
      </w:tr>
      <w:tr w:rsidR="00F11F12" w:rsidRPr="00830C82" w:rsidTr="00F11F12">
        <w:trPr>
          <w:trHeight w:val="416"/>
        </w:trPr>
        <w:tc>
          <w:tcPr>
            <w:tcW w:w="1668" w:type="dxa"/>
            <w:tcBorders>
              <w:left w:val="single" w:sz="12" w:space="0" w:color="auto"/>
              <w:right w:val="double" w:sz="4" w:space="0" w:color="auto"/>
            </w:tcBorders>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避難勧告</w:t>
            </w:r>
          </w:p>
        </w:tc>
        <w:tc>
          <w:tcPr>
            <w:tcW w:w="3969" w:type="dxa"/>
            <w:tcBorders>
              <w:left w:val="double" w:sz="4"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F11F12" w:rsidRPr="00830C82" w:rsidRDefault="00F11F12" w:rsidP="00F11F12">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通常の避難行動ができる者は、計画された避難場所等への避難行動を開始する。</w:t>
            </w:r>
          </w:p>
        </w:tc>
      </w:tr>
      <w:tr w:rsidR="00F11F12" w:rsidRPr="00830C82" w:rsidTr="00F11F12">
        <w:trPr>
          <w:trHeight w:val="82"/>
        </w:trPr>
        <w:tc>
          <w:tcPr>
            <w:tcW w:w="1668" w:type="dxa"/>
            <w:tcBorders>
              <w:left w:val="single" w:sz="12" w:space="0" w:color="auto"/>
              <w:bottom w:val="single" w:sz="12" w:space="0" w:color="auto"/>
              <w:right w:val="double" w:sz="4" w:space="0" w:color="auto"/>
            </w:tcBorders>
          </w:tcPr>
          <w:p w:rsidR="00F11F12" w:rsidRPr="00830C82" w:rsidRDefault="00F11F12"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避難指示</w:t>
            </w:r>
          </w:p>
          <w:p w:rsidR="00DB1F1E" w:rsidRPr="00830C82" w:rsidRDefault="00DB1F1E" w:rsidP="00F11F12">
            <w:pPr>
              <w:jc w:val="center"/>
              <w:rPr>
                <w:rFonts w:ascii="メイリオ" w:eastAsia="メイリオ" w:hAnsi="メイリオ" w:cs="メイリオ"/>
                <w:szCs w:val="21"/>
              </w:rPr>
            </w:pPr>
            <w:r w:rsidRPr="00830C82">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F11F12" w:rsidRPr="00830C82" w:rsidRDefault="00F11F12"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避難勧告等の発令後で避難中の住民は、確実な避難行動を直ちに完了させる。</w:t>
            </w:r>
          </w:p>
          <w:p w:rsidR="00F11F12" w:rsidRPr="00830C82" w:rsidRDefault="00F11F12" w:rsidP="00F11F12">
            <w:pPr>
              <w:rPr>
                <w:rFonts w:ascii="メイリオ" w:eastAsia="メイリオ" w:hAnsi="メイリオ" w:cs="メイリオ"/>
                <w:szCs w:val="21"/>
              </w:rPr>
            </w:pPr>
            <w:r w:rsidRPr="00830C82">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1947AF" w:rsidRDefault="001947AF" w:rsidP="00156EAC">
      <w:pPr>
        <w:jc w:val="left"/>
        <w:rPr>
          <w:rFonts w:ascii="メイリオ" w:eastAsia="メイリオ" w:hAnsi="メイリオ" w:cs="メイリオ"/>
          <w:szCs w:val="21"/>
        </w:rPr>
      </w:pPr>
    </w:p>
    <w:p w:rsidR="00873EF6" w:rsidRDefault="00873EF6">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1947AF" w:rsidRDefault="00873EF6" w:rsidP="00156EAC">
      <w:pPr>
        <w:jc w:val="left"/>
        <w:rPr>
          <w:rFonts w:ascii="メイリオ" w:eastAsia="メイリオ" w:hAnsi="メイリオ" w:cs="メイリオ"/>
          <w:szCs w:val="21"/>
        </w:rPr>
      </w:pPr>
      <w:r>
        <w:rPr>
          <w:rFonts w:ascii="メイリオ" w:eastAsia="メイリオ" w:hAnsi="メイリオ" w:cs="メイリオ" w:hint="eastAsia"/>
          <w:szCs w:val="21"/>
        </w:rPr>
        <w:lastRenderedPageBreak/>
        <w:t>３．２．防災体制（真間川水系洪水・内水氾濫の場合）</w:t>
      </w:r>
    </w:p>
    <w:p w:rsidR="00B41C1C" w:rsidRDefault="00B41C1C" w:rsidP="00156EAC">
      <w:pPr>
        <w:jc w:val="left"/>
        <w:rPr>
          <w:rFonts w:ascii="メイリオ" w:eastAsia="メイリオ" w:hAnsi="メイリオ" w:cs="メイリオ"/>
          <w:szCs w:val="21"/>
        </w:rPr>
      </w:pP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B41C1C" w:rsidRPr="00830C82" w:rsidTr="00A91AC9">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対応要員</w:t>
            </w:r>
            <w:r w:rsidRPr="00830C82">
              <w:rPr>
                <w:rFonts w:ascii="メイリオ" w:eastAsia="メイリオ" w:hAnsi="メイリオ" w:cs="メイリオ" w:hint="eastAsia"/>
                <w:szCs w:val="21"/>
                <w:vertAlign w:val="superscript"/>
              </w:rPr>
              <w:t>※</w:t>
            </w:r>
          </w:p>
        </w:tc>
      </w:tr>
      <w:tr w:rsidR="00B41C1C" w:rsidRPr="00830C82" w:rsidTr="00A91AC9">
        <w:tc>
          <w:tcPr>
            <w:tcW w:w="1260"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B41C1C" w:rsidRDefault="00B41C1C" w:rsidP="00A91AC9">
            <w:pPr>
              <w:rPr>
                <w:rFonts w:ascii="メイリオ" w:eastAsia="メイリオ" w:hAnsi="メイリオ" w:cs="メイリオ"/>
                <w:szCs w:val="21"/>
              </w:rPr>
            </w:pPr>
            <w:r w:rsidRPr="00927B9D">
              <w:rPr>
                <w:rFonts w:ascii="メイリオ" w:eastAsia="メイリオ" w:hAnsi="メイリオ" w:cs="メイリオ" w:hint="eastAsia"/>
                <w:spacing w:val="15"/>
                <w:w w:val="92"/>
                <w:kern w:val="0"/>
                <w:szCs w:val="21"/>
                <w:fitText w:val="2730" w:id="1503402240"/>
              </w:rPr>
              <w:t>以下のいずれかに該当する場合</w:t>
            </w:r>
          </w:p>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・大雨又は台風に関する気象情報発表</w:t>
            </w:r>
          </w:p>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・大雨注意報発表</w:t>
            </w:r>
          </w:p>
          <w:p w:rsidR="00B41C1C" w:rsidRPr="00753423"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・洪水注意報発表</w:t>
            </w:r>
          </w:p>
        </w:tc>
        <w:tc>
          <w:tcPr>
            <w:tcW w:w="2977" w:type="dxa"/>
            <w:tcBorders>
              <w:top w:val="double" w:sz="4" w:space="0" w:color="auto"/>
            </w:tcBorders>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気象情報等の情報収集</w:t>
            </w:r>
          </w:p>
        </w:tc>
        <w:tc>
          <w:tcPr>
            <w:tcW w:w="2192" w:type="dxa"/>
            <w:tcBorders>
              <w:top w:val="double" w:sz="4"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B41C1C" w:rsidRPr="00830C82" w:rsidTr="00A91AC9">
        <w:trPr>
          <w:trHeight w:val="384"/>
        </w:trPr>
        <w:tc>
          <w:tcPr>
            <w:tcW w:w="1260" w:type="dxa"/>
            <w:vMerge w:val="restart"/>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B41C1C" w:rsidRDefault="00B41C1C" w:rsidP="00A91AC9">
            <w:pPr>
              <w:rPr>
                <w:rFonts w:ascii="メイリオ" w:eastAsia="メイリオ" w:hAnsi="メイリオ" w:cs="メイリオ"/>
                <w:szCs w:val="21"/>
              </w:rPr>
            </w:pPr>
            <w:r w:rsidRPr="00927B9D">
              <w:rPr>
                <w:rFonts w:ascii="メイリオ" w:eastAsia="メイリオ" w:hAnsi="メイリオ" w:cs="メイリオ" w:hint="eastAsia"/>
                <w:spacing w:val="15"/>
                <w:w w:val="92"/>
                <w:kern w:val="0"/>
                <w:szCs w:val="21"/>
                <w:fitText w:val="2730" w:id="1503402241"/>
              </w:rPr>
              <w:t>以下のいずれかに該当する場合</w:t>
            </w:r>
          </w:p>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B41C1C" w:rsidRPr="00753423"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・大雨警報（浸水害）発表</w:t>
            </w: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洪水予報等の情報収集</w:t>
            </w:r>
          </w:p>
        </w:tc>
        <w:tc>
          <w:tcPr>
            <w:tcW w:w="2192" w:type="dxa"/>
            <w:tcBorders>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B41C1C" w:rsidRPr="00830C82" w:rsidTr="00A91AC9">
        <w:trPr>
          <w:trHeight w:val="382"/>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numPr>
                <w:ilvl w:val="0"/>
                <w:numId w:val="4"/>
              </w:numPr>
              <w:ind w:leftChars="0"/>
              <w:rPr>
                <w:rFonts w:ascii="メイリオ" w:eastAsia="メイリオ" w:hAnsi="メイリオ" w:cs="メイリオ"/>
                <w:sz w:val="21"/>
                <w:szCs w:val="21"/>
              </w:rPr>
            </w:pP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避難誘導班</w:t>
            </w:r>
            <w:r w:rsidRPr="00830C82">
              <w:rPr>
                <w:rFonts w:ascii="メイリオ" w:eastAsia="メイリオ" w:hAnsi="メイリオ" w:cs="メイリオ" w:hint="eastAsia"/>
                <w:szCs w:val="21"/>
              </w:rPr>
              <w:t>）</w:t>
            </w:r>
          </w:p>
        </w:tc>
      </w:tr>
      <w:tr w:rsidR="00B41C1C" w:rsidRPr="00830C82" w:rsidTr="00A91AC9">
        <w:trPr>
          <w:trHeight w:val="382"/>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numPr>
                <w:ilvl w:val="0"/>
                <w:numId w:val="4"/>
              </w:numPr>
              <w:ind w:leftChars="0"/>
              <w:rPr>
                <w:rFonts w:ascii="メイリオ" w:eastAsia="メイリオ" w:hAnsi="メイリオ" w:cs="メイリオ"/>
                <w:sz w:val="21"/>
                <w:szCs w:val="21"/>
              </w:rPr>
            </w:pP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927B9D">
              <w:rPr>
                <w:rFonts w:ascii="メイリオ" w:eastAsia="メイリオ" w:hAnsi="メイリオ" w:cs="メイリオ" w:hint="eastAsia"/>
                <w:spacing w:val="15"/>
                <w:w w:val="85"/>
                <w:kern w:val="0"/>
                <w:szCs w:val="21"/>
                <w:fitText w:val="2520" w:id="1503402242"/>
              </w:rPr>
              <w:t>入院（所）者家族への事前連</w:t>
            </w:r>
            <w:r w:rsidRPr="00927B9D">
              <w:rPr>
                <w:rFonts w:ascii="メイリオ" w:eastAsia="メイリオ" w:hAnsi="メイリオ" w:cs="メイリオ" w:hint="eastAsia"/>
                <w:spacing w:val="-90"/>
                <w:w w:val="85"/>
                <w:kern w:val="0"/>
                <w:szCs w:val="21"/>
                <w:fitText w:val="2520" w:id="1503402242"/>
              </w:rPr>
              <w:t>絡</w:t>
            </w:r>
          </w:p>
        </w:tc>
        <w:tc>
          <w:tcPr>
            <w:tcW w:w="2192" w:type="dxa"/>
            <w:tcBorders>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B41C1C" w:rsidRPr="00830C82" w:rsidTr="00A91AC9">
        <w:trPr>
          <w:trHeight w:val="306"/>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numPr>
                <w:ilvl w:val="0"/>
                <w:numId w:val="4"/>
              </w:numPr>
              <w:ind w:leftChars="0"/>
              <w:rPr>
                <w:rFonts w:ascii="メイリオ" w:eastAsia="メイリオ" w:hAnsi="メイリオ" w:cs="メイリオ"/>
                <w:sz w:val="21"/>
                <w:szCs w:val="21"/>
              </w:rPr>
            </w:pP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外来診察中止の掲示</w:t>
            </w:r>
          </w:p>
        </w:tc>
        <w:tc>
          <w:tcPr>
            <w:tcW w:w="2192" w:type="dxa"/>
            <w:tcBorders>
              <w:right w:val="single" w:sz="12" w:space="0" w:color="auto"/>
            </w:tcBorders>
          </w:tcPr>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B41C1C" w:rsidRPr="00830C82" w:rsidTr="00A91AC9">
        <w:trPr>
          <w:trHeight w:val="306"/>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ind w:leftChars="0" w:left="227"/>
              <w:rPr>
                <w:rFonts w:ascii="メイリオ" w:eastAsia="メイリオ" w:hAnsi="メイリオ" w:cs="メイリオ"/>
                <w:sz w:val="21"/>
                <w:szCs w:val="21"/>
              </w:rPr>
            </w:pPr>
          </w:p>
        </w:tc>
        <w:tc>
          <w:tcPr>
            <w:tcW w:w="2977" w:type="dxa"/>
          </w:tcPr>
          <w:p w:rsidR="00B41C1C" w:rsidRPr="001947AF"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B41C1C" w:rsidRPr="00830C82" w:rsidTr="00A91AC9">
        <w:trPr>
          <w:trHeight w:val="306"/>
        </w:trPr>
        <w:tc>
          <w:tcPr>
            <w:tcW w:w="1260" w:type="dxa"/>
            <w:vMerge/>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p>
        </w:tc>
        <w:tc>
          <w:tcPr>
            <w:tcW w:w="2959" w:type="dxa"/>
            <w:vMerge/>
            <w:tcBorders>
              <w:left w:val="double" w:sz="4" w:space="0" w:color="auto"/>
            </w:tcBorders>
          </w:tcPr>
          <w:p w:rsidR="00B41C1C" w:rsidRPr="00830C82" w:rsidRDefault="00B41C1C" w:rsidP="00A91AC9">
            <w:pPr>
              <w:pStyle w:val="a3"/>
              <w:ind w:leftChars="0" w:left="227"/>
              <w:rPr>
                <w:rFonts w:ascii="メイリオ" w:eastAsia="メイリオ" w:hAnsi="メイリオ" w:cs="メイリオ"/>
                <w:sz w:val="21"/>
                <w:szCs w:val="21"/>
              </w:rPr>
            </w:pPr>
          </w:p>
        </w:tc>
        <w:tc>
          <w:tcPr>
            <w:tcW w:w="2977" w:type="dxa"/>
          </w:tcPr>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・要配慮者の避難誘導</w:t>
            </w:r>
          </w:p>
        </w:tc>
        <w:tc>
          <w:tcPr>
            <w:tcW w:w="2192" w:type="dxa"/>
            <w:tcBorders>
              <w:right w:val="single" w:sz="12" w:space="0" w:color="auto"/>
            </w:tcBorders>
          </w:tcPr>
          <w:p w:rsidR="00B41C1C" w:rsidRDefault="00B41C1C" w:rsidP="00A91AC9">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B41C1C" w:rsidRPr="00830C82" w:rsidRDefault="00B41C1C" w:rsidP="00A91AC9">
            <w:pPr>
              <w:jc w:val="left"/>
              <w:rPr>
                <w:rFonts w:ascii="メイリオ" w:eastAsia="メイリオ" w:hAnsi="メイリオ" w:cs="メイリオ"/>
                <w:szCs w:val="21"/>
              </w:rPr>
            </w:pPr>
            <w:r>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避難誘導班</w:t>
            </w:r>
            <w:r>
              <w:rPr>
                <w:rFonts w:ascii="メイリオ" w:eastAsia="メイリオ" w:hAnsi="メイリオ" w:cs="メイリオ" w:hint="eastAsia"/>
                <w:szCs w:val="21"/>
              </w:rPr>
              <w:t>）</w:t>
            </w:r>
          </w:p>
        </w:tc>
      </w:tr>
      <w:tr w:rsidR="00B41C1C" w:rsidRPr="00830C82" w:rsidTr="00A91AC9">
        <w:tc>
          <w:tcPr>
            <w:tcW w:w="1260"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B41C1C" w:rsidRDefault="00B41C1C" w:rsidP="00A91AC9">
            <w:pPr>
              <w:rPr>
                <w:rFonts w:ascii="メイリオ" w:eastAsia="メイリオ" w:hAnsi="メイリオ" w:cs="メイリオ"/>
                <w:szCs w:val="21"/>
              </w:rPr>
            </w:pPr>
            <w:r w:rsidRPr="00927B9D">
              <w:rPr>
                <w:rFonts w:ascii="メイリオ" w:eastAsia="メイリオ" w:hAnsi="メイリオ" w:cs="メイリオ" w:hint="eastAsia"/>
                <w:spacing w:val="15"/>
                <w:w w:val="92"/>
                <w:kern w:val="0"/>
                <w:szCs w:val="21"/>
                <w:fitText w:val="2730" w:id="1503402243"/>
              </w:rPr>
              <w:t>以下のいずれかに該当する場合</w:t>
            </w:r>
          </w:p>
          <w:p w:rsidR="00B41C1C" w:rsidRPr="0008113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w:t>
            </w:r>
            <w:r w:rsidRPr="0008113C">
              <w:rPr>
                <w:rFonts w:ascii="メイリオ" w:eastAsia="メイリオ" w:hAnsi="メイリオ" w:cs="メイリオ" w:hint="eastAsia"/>
                <w:szCs w:val="21"/>
              </w:rPr>
              <w:t>の発令</w:t>
            </w:r>
          </w:p>
          <w:p w:rsidR="00B41C1C" w:rsidRPr="0008113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w:t>
            </w:r>
            <w:r w:rsidRPr="0008113C">
              <w:rPr>
                <w:rFonts w:ascii="メイリオ" w:eastAsia="メイリオ" w:hAnsi="メイリオ" w:cs="メイリオ" w:hint="eastAsia"/>
                <w:szCs w:val="21"/>
              </w:rPr>
              <w:t>危険の前兆を確認</w:t>
            </w:r>
          </w:p>
        </w:tc>
        <w:tc>
          <w:tcPr>
            <w:tcW w:w="2977" w:type="dxa"/>
            <w:tcBorders>
              <w:bottom w:val="single" w:sz="12" w:space="0" w:color="auto"/>
            </w:tcBorders>
          </w:tcPr>
          <w:p w:rsidR="00B41C1C" w:rsidRPr="00390B04"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・施設全体の</w:t>
            </w:r>
            <w:r w:rsidRPr="00390B04">
              <w:rPr>
                <w:rFonts w:ascii="メイリオ" w:eastAsia="メイリオ" w:hAnsi="メイリオ" w:cs="メイリオ" w:hint="eastAsia"/>
                <w:szCs w:val="21"/>
              </w:rPr>
              <w:t>避難誘導</w:t>
            </w:r>
          </w:p>
        </w:tc>
        <w:tc>
          <w:tcPr>
            <w:tcW w:w="2192" w:type="dxa"/>
            <w:tcBorders>
              <w:bottom w:val="single" w:sz="12"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避難誘導班</w:t>
            </w:r>
            <w:r w:rsidRPr="00830C82">
              <w:rPr>
                <w:rFonts w:ascii="メイリオ" w:eastAsia="メイリオ" w:hAnsi="メイリオ" w:cs="メイリオ" w:hint="eastAsia"/>
                <w:szCs w:val="21"/>
              </w:rPr>
              <w:t>）</w:t>
            </w:r>
          </w:p>
        </w:tc>
      </w:tr>
    </w:tbl>
    <w:p w:rsidR="00873EF6" w:rsidRDefault="00B41C1C" w:rsidP="00156EAC">
      <w:pPr>
        <w:jc w:val="left"/>
        <w:rPr>
          <w:rFonts w:ascii="メイリオ" w:eastAsia="メイリオ" w:hAnsi="メイリオ" w:cs="メイリオ"/>
          <w:szCs w:val="21"/>
        </w:rPr>
      </w:pPr>
      <w:r>
        <w:rPr>
          <w:rFonts w:ascii="メイリオ" w:eastAsia="メイリオ" w:hAnsi="メイリオ" w:cs="メイリオ" w:hint="eastAsia"/>
          <w:szCs w:val="21"/>
        </w:rPr>
        <w:t xml:space="preserve">　※上記のほか、施設の管理権限者（又は自衛水防組織の統括管理者）の指揮命令に従うものとする。</w:t>
      </w:r>
    </w:p>
    <w:p w:rsidR="00B41C1C" w:rsidRDefault="00B41C1C" w:rsidP="00156EAC">
      <w:pPr>
        <w:jc w:val="left"/>
        <w:rPr>
          <w:rFonts w:ascii="メイリオ" w:eastAsia="メイリオ" w:hAnsi="メイリオ" w:cs="メイリオ"/>
          <w:szCs w:val="21"/>
        </w:rPr>
      </w:pPr>
    </w:p>
    <w:p w:rsidR="00546402" w:rsidRDefault="00546402" w:rsidP="00546402">
      <w:pPr>
        <w:ind w:left="630" w:hangingChars="300" w:hanging="630"/>
        <w:jc w:val="left"/>
        <w:rPr>
          <w:rFonts w:ascii="メイリオ" w:eastAsia="メイリオ" w:hAnsi="メイリオ" w:cs="メイリオ"/>
          <w:szCs w:val="21"/>
        </w:rPr>
      </w:pPr>
      <w:r>
        <w:rPr>
          <w:rFonts w:ascii="メイリオ" w:eastAsia="メイリオ" w:hAnsi="メイリオ" w:cs="メイリオ" w:hint="eastAsia"/>
          <w:szCs w:val="21"/>
        </w:rPr>
        <w:t>（注）自衛水防組織を設置した場合には、それぞれ対応する自衛水防組織の班編成及び要員の配置を検討する。</w:t>
      </w:r>
    </w:p>
    <w:p w:rsidR="00B41C1C" w:rsidRDefault="00B41C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B41C1C" w:rsidRPr="001947AF" w:rsidRDefault="00B41C1C" w:rsidP="00B41C1C">
      <w:pPr>
        <w:rPr>
          <w:rFonts w:ascii="メイリオ" w:eastAsia="メイリオ" w:hAnsi="メイリオ" w:cs="メイリオ"/>
          <w:szCs w:val="21"/>
        </w:rPr>
      </w:pPr>
    </w:p>
    <w:p w:rsidR="00B41C1C" w:rsidRPr="00830C82" w:rsidRDefault="00B41C1C" w:rsidP="00B41C1C">
      <w:pPr>
        <w:rPr>
          <w:rFonts w:ascii="メイリオ" w:eastAsia="メイリオ" w:hAnsi="メイリオ" w:cs="メイリオ"/>
          <w:szCs w:val="21"/>
        </w:rPr>
      </w:pPr>
      <w:r w:rsidRPr="00830C82">
        <w:rPr>
          <w:rFonts w:ascii="メイリオ" w:eastAsia="メイリオ" w:hAnsi="メイリオ" w:cs="メイリオ" w:hint="eastAsia"/>
          <w:szCs w:val="21"/>
        </w:rPr>
        <w:t>《用語の解説》</w:t>
      </w:r>
    </w:p>
    <w:p w:rsidR="00B41C1C" w:rsidRDefault="00B41C1C" w:rsidP="00B41C1C">
      <w:pPr>
        <w:rPr>
          <w:rFonts w:ascii="メイリオ" w:eastAsia="メイリオ" w:hAnsi="メイリオ" w:cs="メイリオ"/>
          <w:szCs w:val="21"/>
        </w:rPr>
      </w:pPr>
      <w:r w:rsidRPr="00830C82">
        <w:rPr>
          <w:rFonts w:ascii="メイリオ" w:eastAsia="メイリオ" w:hAnsi="メイリオ" w:cs="メイリオ" w:hint="eastAsia"/>
          <w:szCs w:val="21"/>
        </w:rPr>
        <w:t>（気象警報・注意報等）</w:t>
      </w:r>
    </w:p>
    <w:p w:rsidR="00B41C1C" w:rsidRDefault="00B41C1C" w:rsidP="00B41C1C">
      <w:pPr>
        <w:rPr>
          <w:rFonts w:ascii="メイリオ" w:eastAsia="メイリオ" w:hAnsi="メイリオ" w:cs="メイリオ"/>
          <w:szCs w:val="21"/>
        </w:rPr>
      </w:pPr>
    </w:p>
    <w:p w:rsidR="00B41C1C" w:rsidRPr="00830C82" w:rsidRDefault="00B41C1C" w:rsidP="00B41C1C">
      <w:pPr>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B41C1C"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B41C1C" w:rsidRPr="00830C82" w:rsidTr="00A91AC9">
        <w:trPr>
          <w:trHeight w:val="50"/>
        </w:trPr>
        <w:tc>
          <w:tcPr>
            <w:tcW w:w="2518"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大雨による災害が発生するおそれがあると予想したとき</w:t>
            </w:r>
          </w:p>
        </w:tc>
      </w:tr>
      <w:tr w:rsidR="00B41C1C" w:rsidRPr="00830C82" w:rsidTr="00A91AC9">
        <w:trPr>
          <w:trHeight w:val="70"/>
        </w:trPr>
        <w:tc>
          <w:tcPr>
            <w:tcW w:w="2518" w:type="dxa"/>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大雨警報</w:t>
            </w:r>
          </w:p>
        </w:tc>
        <w:tc>
          <w:tcPr>
            <w:tcW w:w="7371" w:type="dxa"/>
            <w:tcBorders>
              <w:right w:val="single" w:sz="12" w:space="0" w:color="auto"/>
            </w:tcBorders>
          </w:tcPr>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大雨による重大な災害が発生するおそれがあると予想したとき</w:t>
            </w:r>
          </w:p>
        </w:tc>
      </w:tr>
      <w:tr w:rsidR="00B41C1C" w:rsidRPr="00830C82" w:rsidTr="00A91AC9">
        <w:trPr>
          <w:trHeight w:val="70"/>
        </w:trPr>
        <w:tc>
          <w:tcPr>
            <w:tcW w:w="2518"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大雨特別警報</w:t>
            </w:r>
          </w:p>
        </w:tc>
        <w:tc>
          <w:tcPr>
            <w:tcW w:w="7371" w:type="dxa"/>
            <w:tcBorders>
              <w:bottom w:val="single" w:sz="12"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大雨による重大な災害が発生するおそれが著しく大きいと予想したとき</w:t>
            </w:r>
          </w:p>
        </w:tc>
      </w:tr>
    </w:tbl>
    <w:p w:rsidR="00B41C1C" w:rsidRDefault="00B41C1C" w:rsidP="00B41C1C">
      <w:pPr>
        <w:rPr>
          <w:rFonts w:ascii="メイリオ" w:eastAsia="メイリオ" w:hAnsi="メイリオ" w:cs="メイリオ"/>
          <w:szCs w:val="21"/>
        </w:rPr>
      </w:pPr>
    </w:p>
    <w:p w:rsidR="00B41C1C" w:rsidRDefault="00B41C1C" w:rsidP="00B41C1C">
      <w:pPr>
        <w:rPr>
          <w:rFonts w:ascii="メイリオ" w:eastAsia="メイリオ" w:hAnsi="メイリオ" w:cs="メイリオ"/>
          <w:szCs w:val="21"/>
        </w:rPr>
      </w:pPr>
      <w:r>
        <w:rPr>
          <w:rFonts w:ascii="メイリオ" w:eastAsia="メイリオ" w:hAnsi="メイリオ" w:cs="メイリオ" w:hint="eastAsia"/>
          <w:szCs w:val="21"/>
        </w:rPr>
        <w:t>【洪水】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B41C1C"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B41C1C" w:rsidRPr="00830C82" w:rsidTr="00A91AC9">
        <w:trPr>
          <w:trHeight w:val="50"/>
        </w:trPr>
        <w:tc>
          <w:tcPr>
            <w:tcW w:w="2518"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B41C1C" w:rsidRPr="00830C82"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B41C1C" w:rsidRPr="00830C82" w:rsidTr="00A91AC9">
        <w:trPr>
          <w:trHeight w:val="70"/>
        </w:trPr>
        <w:tc>
          <w:tcPr>
            <w:tcW w:w="2518"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B41C1C" w:rsidRPr="00830C82" w:rsidRDefault="00B41C1C" w:rsidP="00A91AC9">
            <w:pPr>
              <w:jc w:val="left"/>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B41C1C" w:rsidRPr="009F19A4" w:rsidRDefault="00B41C1C" w:rsidP="00B41C1C">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B41C1C" w:rsidRDefault="00B41C1C" w:rsidP="00156EAC">
      <w:pPr>
        <w:jc w:val="left"/>
        <w:rPr>
          <w:rFonts w:ascii="メイリオ" w:eastAsia="メイリオ" w:hAnsi="メイリオ" w:cs="メイリオ"/>
          <w:szCs w:val="21"/>
        </w:rPr>
      </w:pPr>
    </w:p>
    <w:p w:rsidR="00B41C1C" w:rsidRDefault="00B41C1C" w:rsidP="00156EAC">
      <w:pPr>
        <w:jc w:val="left"/>
        <w:rPr>
          <w:rFonts w:ascii="メイリオ" w:eastAsia="メイリオ" w:hAnsi="メイリオ" w:cs="メイリオ"/>
          <w:szCs w:val="21"/>
        </w:rPr>
      </w:pPr>
      <w:r>
        <w:rPr>
          <w:rFonts w:ascii="メイリオ" w:eastAsia="メイリオ" w:hAnsi="メイリオ" w:cs="メイリオ" w:hint="eastAsia"/>
          <w:szCs w:val="21"/>
        </w:rPr>
        <w:t>（各水位観測所の水位について）</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B41C1C"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水位</w:t>
            </w:r>
            <w:r w:rsidRPr="00830C82">
              <w:rPr>
                <w:rFonts w:ascii="メイリオ" w:eastAsia="メイリオ" w:hAnsi="メイリオ" w:cs="メイリオ" w:hint="eastAsia"/>
                <w:szCs w:val="21"/>
              </w:rPr>
              <w:t>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B41C1C" w:rsidRPr="00830C82" w:rsidTr="00A91AC9">
        <w:trPr>
          <w:trHeight w:val="50"/>
        </w:trPr>
        <w:tc>
          <w:tcPr>
            <w:tcW w:w="2518"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水防団待機水位</w:t>
            </w:r>
          </w:p>
        </w:tc>
        <w:tc>
          <w:tcPr>
            <w:tcW w:w="7371" w:type="dxa"/>
            <w:tcBorders>
              <w:top w:val="double" w:sz="4" w:space="0" w:color="auto"/>
              <w:right w:val="single" w:sz="12" w:space="0" w:color="auto"/>
            </w:tcBorders>
          </w:tcPr>
          <w:p w:rsidR="00B41C1C" w:rsidRPr="00830C82"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・水防団（消防団等）が水防活動の準備を始める目安となる水位</w:t>
            </w:r>
          </w:p>
        </w:tc>
      </w:tr>
      <w:tr w:rsidR="00B41C1C" w:rsidRPr="00830C82" w:rsidTr="003F1FBE">
        <w:trPr>
          <w:trHeight w:val="50"/>
        </w:trPr>
        <w:tc>
          <w:tcPr>
            <w:tcW w:w="2518" w:type="dxa"/>
            <w:tcBorders>
              <w:top w:val="single" w:sz="4" w:space="0" w:color="auto"/>
              <w:left w:val="single" w:sz="12" w:space="0" w:color="auto"/>
              <w:right w:val="double" w:sz="4" w:space="0" w:color="auto"/>
            </w:tcBorders>
          </w:tcPr>
          <w:p w:rsidR="00B41C1C"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氾濫注意水位</w:t>
            </w:r>
          </w:p>
        </w:tc>
        <w:tc>
          <w:tcPr>
            <w:tcW w:w="7371" w:type="dxa"/>
            <w:tcBorders>
              <w:top w:val="single" w:sz="4" w:space="0" w:color="auto"/>
              <w:right w:val="single" w:sz="12" w:space="0" w:color="auto"/>
            </w:tcBorders>
          </w:tcPr>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・漏水など災害が発生する危険性がある水位</w:t>
            </w:r>
          </w:p>
          <w:p w:rsidR="00B41C1C" w:rsidRDefault="00B41C1C" w:rsidP="00A91AC9">
            <w:pPr>
              <w:rPr>
                <w:rFonts w:ascii="メイリオ" w:eastAsia="メイリオ" w:hAnsi="メイリオ" w:cs="メイリオ"/>
                <w:szCs w:val="21"/>
              </w:rPr>
            </w:pPr>
            <w:r>
              <w:rPr>
                <w:rFonts w:ascii="メイリオ" w:eastAsia="メイリオ" w:hAnsi="メイリオ" w:cs="メイリオ" w:hint="eastAsia"/>
                <w:szCs w:val="21"/>
              </w:rPr>
              <w:t>・水防団（消防団等）が出動して河川の警戒にあたる水位</w:t>
            </w:r>
          </w:p>
        </w:tc>
      </w:tr>
      <w:tr w:rsidR="00B41C1C" w:rsidRPr="00830C82" w:rsidTr="003F1FBE">
        <w:trPr>
          <w:trHeight w:val="50"/>
        </w:trPr>
        <w:tc>
          <w:tcPr>
            <w:tcW w:w="2518" w:type="dxa"/>
            <w:tcBorders>
              <w:top w:val="single" w:sz="4" w:space="0" w:color="auto"/>
              <w:left w:val="single" w:sz="12" w:space="0" w:color="auto"/>
              <w:right w:val="double" w:sz="4" w:space="0" w:color="auto"/>
            </w:tcBorders>
          </w:tcPr>
          <w:p w:rsidR="00B41C1C"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避難判断水位</w:t>
            </w:r>
          </w:p>
        </w:tc>
        <w:tc>
          <w:tcPr>
            <w:tcW w:w="7371" w:type="dxa"/>
            <w:tcBorders>
              <w:top w:val="single" w:sz="4" w:space="0" w:color="auto"/>
              <w:right w:val="single" w:sz="12" w:space="0" w:color="auto"/>
            </w:tcBorders>
          </w:tcPr>
          <w:p w:rsidR="00B41C1C" w:rsidRDefault="00B41C1C" w:rsidP="00B41C1C">
            <w:pPr>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・市区町村長による避難勧告等の発令判断の目安であり、市民の避難判断の参考になる水位</w:t>
            </w:r>
          </w:p>
        </w:tc>
      </w:tr>
      <w:tr w:rsidR="00B41C1C" w:rsidRPr="00830C82" w:rsidTr="00A91AC9">
        <w:trPr>
          <w:trHeight w:val="70"/>
        </w:trPr>
        <w:tc>
          <w:tcPr>
            <w:tcW w:w="2518"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Pr>
                <w:rFonts w:ascii="メイリオ" w:eastAsia="メイリオ" w:hAnsi="メイリオ" w:cs="メイリオ" w:hint="eastAsia"/>
                <w:szCs w:val="21"/>
              </w:rPr>
              <w:t>氾濫危険（計画高）水位</w:t>
            </w:r>
          </w:p>
        </w:tc>
        <w:tc>
          <w:tcPr>
            <w:tcW w:w="7371" w:type="dxa"/>
            <w:tcBorders>
              <w:bottom w:val="single" w:sz="12" w:space="0" w:color="auto"/>
              <w:right w:val="single" w:sz="12" w:space="0" w:color="auto"/>
            </w:tcBorders>
          </w:tcPr>
          <w:p w:rsidR="00B41C1C" w:rsidRPr="00830C82" w:rsidRDefault="00B41C1C" w:rsidP="00A91AC9">
            <w:pPr>
              <w:jc w:val="left"/>
              <w:rPr>
                <w:rFonts w:ascii="メイリオ" w:eastAsia="メイリオ" w:hAnsi="メイリオ" w:cs="メイリオ"/>
                <w:szCs w:val="21"/>
              </w:rPr>
            </w:pPr>
            <w:r>
              <w:rPr>
                <w:rFonts w:ascii="メイリオ" w:eastAsia="メイリオ" w:hAnsi="メイリオ" w:cs="メイリオ" w:hint="eastAsia"/>
                <w:szCs w:val="21"/>
              </w:rPr>
              <w:t>・溢水、氾濫等による重大な災害が起こるおそれがある水位</w:t>
            </w:r>
          </w:p>
        </w:tc>
      </w:tr>
    </w:tbl>
    <w:p w:rsidR="00B41C1C" w:rsidRPr="00B41C1C" w:rsidRDefault="00B41C1C" w:rsidP="00156EAC">
      <w:pPr>
        <w:jc w:val="left"/>
        <w:rPr>
          <w:rFonts w:ascii="メイリオ" w:eastAsia="メイリオ" w:hAnsi="メイリオ" w:cs="メイリオ"/>
          <w:szCs w:val="21"/>
        </w:rPr>
      </w:pPr>
    </w:p>
    <w:p w:rsidR="00B41C1C" w:rsidRDefault="00B41C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B41C1C" w:rsidRDefault="00B41C1C" w:rsidP="00B41C1C">
      <w:pPr>
        <w:rPr>
          <w:rFonts w:ascii="メイリオ" w:eastAsia="メイリオ" w:hAnsi="メイリオ" w:cs="メイリオ"/>
          <w:szCs w:val="21"/>
        </w:rPr>
      </w:pPr>
    </w:p>
    <w:p w:rsidR="00B41C1C" w:rsidRPr="00830C82" w:rsidRDefault="00B41C1C" w:rsidP="00B41C1C">
      <w:pPr>
        <w:rPr>
          <w:rFonts w:ascii="メイリオ" w:eastAsia="メイリオ" w:hAnsi="メイリオ" w:cs="メイリオ"/>
          <w:szCs w:val="21"/>
        </w:rPr>
      </w:pPr>
      <w:r w:rsidRPr="00830C82">
        <w:rPr>
          <w:rFonts w:ascii="メイリオ" w:eastAsia="メイリオ" w:hAnsi="メイリオ" w:cs="メイリオ" w:hint="eastAsia"/>
          <w:szCs w:val="21"/>
        </w:rPr>
        <w:t>（避難準備・高齢者等避難開始、避難勧告、避難指示（緊急））</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B41C1C" w:rsidRPr="00830C82" w:rsidTr="00A91AC9">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住民のとるべき行動</w:t>
            </w:r>
          </w:p>
        </w:tc>
      </w:tr>
      <w:tr w:rsidR="00B41C1C" w:rsidRPr="00830C82" w:rsidTr="00A91AC9">
        <w:tc>
          <w:tcPr>
            <w:tcW w:w="1668" w:type="dxa"/>
            <w:tcBorders>
              <w:top w:val="double" w:sz="4" w:space="0" w:color="auto"/>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避難準備・</w:t>
            </w:r>
          </w:p>
          <w:p w:rsidR="00B41C1C" w:rsidRPr="00830C82" w:rsidRDefault="00B41C1C" w:rsidP="00A91AC9">
            <w:pPr>
              <w:jc w:val="center"/>
              <w:rPr>
                <w:rFonts w:ascii="メイリオ" w:eastAsia="メイリオ" w:hAnsi="メイリオ" w:cs="メイリオ"/>
                <w:szCs w:val="21"/>
              </w:rPr>
            </w:pPr>
            <w:r w:rsidRPr="00927B9D">
              <w:rPr>
                <w:rFonts w:ascii="メイリオ" w:eastAsia="メイリオ" w:hAnsi="メイリオ" w:cs="メイリオ" w:hint="eastAsia"/>
                <w:spacing w:val="15"/>
                <w:w w:val="85"/>
                <w:kern w:val="0"/>
                <w:szCs w:val="21"/>
                <w:fitText w:val="1440" w:id="1503404032"/>
              </w:rPr>
              <w:t>高齢者等避難開</w:t>
            </w:r>
            <w:r w:rsidRPr="00927B9D">
              <w:rPr>
                <w:rFonts w:ascii="メイリオ" w:eastAsia="メイリオ" w:hAnsi="メイリオ" w:cs="メイリオ" w:hint="eastAsia"/>
                <w:spacing w:val="-45"/>
                <w:w w:val="85"/>
                <w:kern w:val="0"/>
                <w:szCs w:val="21"/>
                <w:fitText w:val="1440" w:id="1503404032"/>
              </w:rPr>
              <w:t>始</w:t>
            </w:r>
          </w:p>
        </w:tc>
        <w:tc>
          <w:tcPr>
            <w:tcW w:w="3969" w:type="dxa"/>
            <w:tcBorders>
              <w:top w:val="double" w:sz="4" w:space="0" w:color="auto"/>
              <w:left w:val="double" w:sz="4" w:space="0" w:color="auto"/>
            </w:tcBorders>
          </w:tcPr>
          <w:p w:rsidR="00B41C1C" w:rsidRPr="00830C82" w:rsidRDefault="00B41C1C" w:rsidP="00A91AC9">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B41C1C" w:rsidRPr="00830C82" w:rsidRDefault="00B41C1C" w:rsidP="00A91AC9">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B41C1C" w:rsidRPr="00830C82" w:rsidRDefault="00B41C1C" w:rsidP="00A91AC9">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それ以外の者は、家族等との連絡、非常用持ち出し品の用意等、避難準備を開始する。</w:t>
            </w:r>
          </w:p>
        </w:tc>
      </w:tr>
      <w:tr w:rsidR="00B41C1C" w:rsidRPr="00830C82" w:rsidTr="00A91AC9">
        <w:trPr>
          <w:trHeight w:val="416"/>
        </w:trPr>
        <w:tc>
          <w:tcPr>
            <w:tcW w:w="1668" w:type="dxa"/>
            <w:tcBorders>
              <w:left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避難勧告</w:t>
            </w:r>
          </w:p>
        </w:tc>
        <w:tc>
          <w:tcPr>
            <w:tcW w:w="3969" w:type="dxa"/>
            <w:tcBorders>
              <w:left w:val="double" w:sz="4"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B41C1C" w:rsidRPr="00830C82" w:rsidRDefault="00B41C1C"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通常の避難行動ができる者は、計画された避難場所等への避難行動を開始する。</w:t>
            </w:r>
          </w:p>
        </w:tc>
      </w:tr>
      <w:tr w:rsidR="00B41C1C" w:rsidRPr="00830C82" w:rsidTr="00A91AC9">
        <w:trPr>
          <w:trHeight w:val="82"/>
        </w:trPr>
        <w:tc>
          <w:tcPr>
            <w:tcW w:w="1668" w:type="dxa"/>
            <w:tcBorders>
              <w:left w:val="single" w:sz="12" w:space="0" w:color="auto"/>
              <w:bottom w:val="single" w:sz="12" w:space="0" w:color="auto"/>
              <w:right w:val="double" w:sz="4" w:space="0" w:color="auto"/>
            </w:tcBorders>
          </w:tcPr>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避難指示</w:t>
            </w:r>
          </w:p>
          <w:p w:rsidR="00B41C1C" w:rsidRPr="00830C82" w:rsidRDefault="00B41C1C"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B41C1C" w:rsidRPr="00830C82" w:rsidRDefault="00B41C1C" w:rsidP="00A91AC9">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避難勧告等の発令後で避難中の住民は、確実な避難行動を直ちに完了させる。</w:t>
            </w:r>
          </w:p>
          <w:p w:rsidR="00B41C1C" w:rsidRPr="00830C82" w:rsidRDefault="00B41C1C"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B41C1C" w:rsidRDefault="00B41C1C" w:rsidP="00B41C1C">
      <w:pPr>
        <w:jc w:val="left"/>
        <w:rPr>
          <w:rFonts w:ascii="メイリオ" w:eastAsia="メイリオ" w:hAnsi="メイリオ" w:cs="メイリオ"/>
          <w:szCs w:val="21"/>
        </w:rPr>
      </w:pPr>
    </w:p>
    <w:p w:rsidR="00B41C1C" w:rsidRDefault="00B41C1C" w:rsidP="00B41C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B41C1C" w:rsidRDefault="00FB4211" w:rsidP="00156EAC">
      <w:pPr>
        <w:jc w:val="left"/>
        <w:rPr>
          <w:rFonts w:ascii="メイリオ" w:eastAsia="メイリオ" w:hAnsi="メイリオ" w:cs="メイリオ"/>
          <w:szCs w:val="21"/>
        </w:rPr>
      </w:pPr>
      <w:r>
        <w:rPr>
          <w:rFonts w:ascii="メイリオ" w:eastAsia="メイリオ" w:hAnsi="メイリオ" w:cs="メイリオ" w:hint="eastAsia"/>
          <w:szCs w:val="21"/>
        </w:rPr>
        <w:lastRenderedPageBreak/>
        <w:t>３．３．防災体制（高潮の場合）</w:t>
      </w:r>
    </w:p>
    <w:p w:rsidR="00FB4211" w:rsidRDefault="00FB4211" w:rsidP="00156EAC">
      <w:pPr>
        <w:jc w:val="left"/>
        <w:rPr>
          <w:rFonts w:ascii="メイリオ" w:eastAsia="メイリオ" w:hAnsi="メイリオ" w:cs="メイリオ"/>
          <w:szCs w:val="21"/>
        </w:rPr>
      </w:pP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FB4211" w:rsidRPr="00830C82" w:rsidTr="00A91AC9">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B4211" w:rsidRPr="00830C82" w:rsidRDefault="00FB4211" w:rsidP="00A91AC9">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対応要員</w:t>
            </w:r>
            <w:r w:rsidRPr="00830C82">
              <w:rPr>
                <w:rFonts w:ascii="メイリオ" w:eastAsia="メイリオ" w:hAnsi="メイリオ" w:cs="メイリオ" w:hint="eastAsia"/>
                <w:szCs w:val="21"/>
                <w:vertAlign w:val="superscript"/>
              </w:rPr>
              <w:t>※</w:t>
            </w:r>
          </w:p>
        </w:tc>
      </w:tr>
      <w:tr w:rsidR="00FB4211" w:rsidRPr="00830C82" w:rsidTr="00A91AC9">
        <w:tc>
          <w:tcPr>
            <w:tcW w:w="1260" w:type="dxa"/>
            <w:tcBorders>
              <w:top w:val="double" w:sz="4" w:space="0" w:color="auto"/>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FB4211" w:rsidRPr="00753423" w:rsidRDefault="00FB4211" w:rsidP="00A91AC9">
            <w:pPr>
              <w:rPr>
                <w:rFonts w:ascii="メイリオ" w:eastAsia="メイリオ" w:hAnsi="メイリオ" w:cs="メイリオ"/>
                <w:szCs w:val="21"/>
              </w:rPr>
            </w:pPr>
            <w:r>
              <w:rPr>
                <w:rFonts w:ascii="メイリオ" w:eastAsia="メイリオ" w:hAnsi="メイリオ" w:cs="メイリオ" w:hint="eastAsia"/>
                <w:kern w:val="0"/>
                <w:szCs w:val="21"/>
              </w:rPr>
              <w:t>・高潮注意報発表</w:t>
            </w:r>
          </w:p>
        </w:tc>
        <w:tc>
          <w:tcPr>
            <w:tcW w:w="2977" w:type="dxa"/>
            <w:tcBorders>
              <w:top w:val="double" w:sz="4" w:space="0" w:color="auto"/>
            </w:tcBorders>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気象</w:t>
            </w:r>
            <w:r>
              <w:rPr>
                <w:rFonts w:ascii="メイリオ" w:eastAsia="メイリオ" w:hAnsi="メイリオ" w:cs="メイリオ" w:hint="eastAsia"/>
                <w:szCs w:val="21"/>
              </w:rPr>
              <w:t>・潮位</w:t>
            </w:r>
            <w:r w:rsidRPr="001947AF">
              <w:rPr>
                <w:rFonts w:ascii="メイリオ" w:eastAsia="メイリオ" w:hAnsi="メイリオ" w:cs="メイリオ" w:hint="eastAsia"/>
                <w:szCs w:val="21"/>
              </w:rPr>
              <w:t>情報等の情報収集</w:t>
            </w:r>
          </w:p>
        </w:tc>
        <w:tc>
          <w:tcPr>
            <w:tcW w:w="2192" w:type="dxa"/>
            <w:tcBorders>
              <w:top w:val="double" w:sz="4" w:space="0" w:color="auto"/>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FB4211" w:rsidRPr="00830C82" w:rsidTr="00A91AC9">
        <w:trPr>
          <w:trHeight w:val="384"/>
        </w:trPr>
        <w:tc>
          <w:tcPr>
            <w:tcW w:w="1260" w:type="dxa"/>
            <w:vMerge w:val="restart"/>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FB4211" w:rsidRDefault="00FB4211" w:rsidP="00A91AC9">
            <w:pPr>
              <w:rPr>
                <w:rFonts w:ascii="メイリオ" w:eastAsia="メイリオ" w:hAnsi="メイリオ" w:cs="メイリオ"/>
                <w:szCs w:val="21"/>
              </w:rPr>
            </w:pPr>
            <w:r w:rsidRPr="00927B9D">
              <w:rPr>
                <w:rFonts w:ascii="メイリオ" w:eastAsia="メイリオ" w:hAnsi="メイリオ" w:cs="メイリオ" w:hint="eastAsia"/>
                <w:spacing w:val="15"/>
                <w:w w:val="92"/>
                <w:kern w:val="0"/>
                <w:szCs w:val="21"/>
                <w:fitText w:val="2730" w:id="1503404289"/>
              </w:rPr>
              <w:t>以下のいずれかに該当する場合</w:t>
            </w:r>
          </w:p>
          <w:p w:rsidR="00FB4211"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FB4211" w:rsidRPr="00753423"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・高潮警報発表（当該施設における想定される浸水深が小さく、浸水継続時間が短い場合）</w:t>
            </w: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・気象・潮位情報</w:t>
            </w:r>
            <w:r w:rsidRPr="001947AF">
              <w:rPr>
                <w:rFonts w:ascii="メイリオ" w:eastAsia="メイリオ" w:hAnsi="メイリオ" w:cs="メイリオ" w:hint="eastAsia"/>
                <w:szCs w:val="21"/>
              </w:rPr>
              <w:t>等の情報収集</w:t>
            </w:r>
          </w:p>
        </w:tc>
        <w:tc>
          <w:tcPr>
            <w:tcW w:w="2192" w:type="dxa"/>
            <w:tcBorders>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FB4211" w:rsidRPr="00830C82" w:rsidTr="00A91AC9">
        <w:trPr>
          <w:trHeight w:val="382"/>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numPr>
                <w:ilvl w:val="0"/>
                <w:numId w:val="4"/>
              </w:numPr>
              <w:ind w:leftChars="0"/>
              <w:rPr>
                <w:rFonts w:ascii="メイリオ" w:eastAsia="メイリオ" w:hAnsi="メイリオ" w:cs="メイリオ"/>
                <w:sz w:val="21"/>
                <w:szCs w:val="21"/>
              </w:rPr>
            </w:pP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避難誘導班</w:t>
            </w:r>
            <w:r w:rsidRPr="00830C82">
              <w:rPr>
                <w:rFonts w:ascii="メイリオ" w:eastAsia="メイリオ" w:hAnsi="メイリオ" w:cs="メイリオ" w:hint="eastAsia"/>
                <w:szCs w:val="21"/>
              </w:rPr>
              <w:t>）</w:t>
            </w:r>
          </w:p>
        </w:tc>
      </w:tr>
      <w:tr w:rsidR="00FB4211" w:rsidRPr="00830C82" w:rsidTr="00A91AC9">
        <w:trPr>
          <w:trHeight w:val="382"/>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numPr>
                <w:ilvl w:val="0"/>
                <w:numId w:val="4"/>
              </w:numPr>
              <w:ind w:leftChars="0"/>
              <w:rPr>
                <w:rFonts w:ascii="メイリオ" w:eastAsia="メイリオ" w:hAnsi="メイリオ" w:cs="メイリオ"/>
                <w:sz w:val="21"/>
                <w:szCs w:val="21"/>
              </w:rPr>
            </w:pP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927B9D">
              <w:rPr>
                <w:rFonts w:ascii="メイリオ" w:eastAsia="メイリオ" w:hAnsi="メイリオ" w:cs="メイリオ" w:hint="eastAsia"/>
                <w:spacing w:val="15"/>
                <w:w w:val="85"/>
                <w:kern w:val="0"/>
                <w:szCs w:val="21"/>
                <w:fitText w:val="2520" w:id="1503404290"/>
              </w:rPr>
              <w:t>入院（所）者家族への事前連</w:t>
            </w:r>
            <w:r w:rsidRPr="00927B9D">
              <w:rPr>
                <w:rFonts w:ascii="メイリオ" w:eastAsia="メイリオ" w:hAnsi="メイリオ" w:cs="メイリオ" w:hint="eastAsia"/>
                <w:spacing w:val="-90"/>
                <w:w w:val="85"/>
                <w:kern w:val="0"/>
                <w:szCs w:val="21"/>
                <w:fitText w:val="2520" w:id="1503404290"/>
              </w:rPr>
              <w:t>絡</w:t>
            </w:r>
          </w:p>
        </w:tc>
        <w:tc>
          <w:tcPr>
            <w:tcW w:w="2192" w:type="dxa"/>
            <w:tcBorders>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FB4211" w:rsidRPr="00830C82" w:rsidTr="00A91AC9">
        <w:trPr>
          <w:trHeight w:val="306"/>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numPr>
                <w:ilvl w:val="0"/>
                <w:numId w:val="4"/>
              </w:numPr>
              <w:ind w:leftChars="0"/>
              <w:rPr>
                <w:rFonts w:ascii="メイリオ" w:eastAsia="メイリオ" w:hAnsi="メイリオ" w:cs="メイリオ"/>
                <w:sz w:val="21"/>
                <w:szCs w:val="21"/>
              </w:rPr>
            </w:pP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外来診察中止の掲示</w:t>
            </w:r>
          </w:p>
        </w:tc>
        <w:tc>
          <w:tcPr>
            <w:tcW w:w="2192" w:type="dxa"/>
            <w:tcBorders>
              <w:right w:val="single" w:sz="12" w:space="0" w:color="auto"/>
            </w:tcBorders>
          </w:tcPr>
          <w:p w:rsidR="00FB4211" w:rsidRPr="00830C82" w:rsidRDefault="00FB4211"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FB4211" w:rsidRPr="00830C82" w:rsidTr="00A91AC9">
        <w:trPr>
          <w:trHeight w:val="306"/>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ind w:leftChars="0" w:left="227"/>
              <w:rPr>
                <w:rFonts w:ascii="メイリオ" w:eastAsia="メイリオ" w:hAnsi="メイリオ" w:cs="メイリオ"/>
                <w:sz w:val="21"/>
                <w:szCs w:val="21"/>
              </w:rPr>
            </w:pPr>
          </w:p>
        </w:tc>
        <w:tc>
          <w:tcPr>
            <w:tcW w:w="2977" w:type="dxa"/>
          </w:tcPr>
          <w:p w:rsidR="00FB4211" w:rsidRPr="001947AF"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w:t>
            </w:r>
            <w:r w:rsidRPr="001947AF">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FB4211" w:rsidRPr="00830C82" w:rsidRDefault="00FB4211"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情報収集伝達要員</w:t>
            </w:r>
          </w:p>
          <w:p w:rsidR="00FB4211" w:rsidRPr="00830C82" w:rsidRDefault="00FB4211"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総括・情報班</w:t>
            </w:r>
            <w:r w:rsidRPr="00830C82">
              <w:rPr>
                <w:rFonts w:ascii="メイリオ" w:eastAsia="メイリオ" w:hAnsi="メイリオ" w:cs="メイリオ" w:hint="eastAsia"/>
                <w:szCs w:val="21"/>
              </w:rPr>
              <w:t>）</w:t>
            </w:r>
          </w:p>
        </w:tc>
      </w:tr>
      <w:tr w:rsidR="00FB4211" w:rsidRPr="00830C82" w:rsidTr="00A91AC9">
        <w:trPr>
          <w:trHeight w:val="306"/>
        </w:trPr>
        <w:tc>
          <w:tcPr>
            <w:tcW w:w="1260" w:type="dxa"/>
            <w:vMerge/>
            <w:tcBorders>
              <w:left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p>
        </w:tc>
        <w:tc>
          <w:tcPr>
            <w:tcW w:w="2959" w:type="dxa"/>
            <w:vMerge/>
            <w:tcBorders>
              <w:left w:val="double" w:sz="4" w:space="0" w:color="auto"/>
            </w:tcBorders>
          </w:tcPr>
          <w:p w:rsidR="00FB4211" w:rsidRPr="00830C82" w:rsidRDefault="00FB4211" w:rsidP="00A91AC9">
            <w:pPr>
              <w:pStyle w:val="a3"/>
              <w:ind w:leftChars="0" w:left="227"/>
              <w:rPr>
                <w:rFonts w:ascii="メイリオ" w:eastAsia="メイリオ" w:hAnsi="メイリオ" w:cs="メイリオ"/>
                <w:sz w:val="21"/>
                <w:szCs w:val="21"/>
              </w:rPr>
            </w:pPr>
          </w:p>
        </w:tc>
        <w:tc>
          <w:tcPr>
            <w:tcW w:w="2977" w:type="dxa"/>
          </w:tcPr>
          <w:p w:rsidR="00FB4211"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・要配慮者の避難誘導</w:t>
            </w:r>
          </w:p>
        </w:tc>
        <w:tc>
          <w:tcPr>
            <w:tcW w:w="2192" w:type="dxa"/>
            <w:tcBorders>
              <w:right w:val="single" w:sz="12" w:space="0" w:color="auto"/>
            </w:tcBorders>
          </w:tcPr>
          <w:p w:rsidR="00FB4211" w:rsidRDefault="00FB4211" w:rsidP="00A91AC9">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FB4211" w:rsidRPr="00830C82" w:rsidRDefault="00FB4211" w:rsidP="00A91AC9">
            <w:pPr>
              <w:jc w:val="left"/>
              <w:rPr>
                <w:rFonts w:ascii="メイリオ" w:eastAsia="メイリオ" w:hAnsi="メイリオ" w:cs="メイリオ"/>
                <w:szCs w:val="21"/>
              </w:rPr>
            </w:pPr>
            <w:r>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避難誘導班</w:t>
            </w:r>
            <w:r>
              <w:rPr>
                <w:rFonts w:ascii="メイリオ" w:eastAsia="メイリオ" w:hAnsi="メイリオ" w:cs="メイリオ" w:hint="eastAsia"/>
                <w:szCs w:val="21"/>
              </w:rPr>
              <w:t>）</w:t>
            </w:r>
          </w:p>
        </w:tc>
      </w:tr>
      <w:tr w:rsidR="00FB4211" w:rsidRPr="00830C82" w:rsidTr="00A91AC9">
        <w:tc>
          <w:tcPr>
            <w:tcW w:w="1260" w:type="dxa"/>
            <w:tcBorders>
              <w:left w:val="single" w:sz="12" w:space="0" w:color="auto"/>
              <w:bottom w:val="single" w:sz="12" w:space="0" w:color="auto"/>
              <w:right w:val="double" w:sz="4" w:space="0" w:color="auto"/>
            </w:tcBorders>
          </w:tcPr>
          <w:p w:rsidR="00FB4211" w:rsidRPr="00830C82" w:rsidRDefault="00FB4211"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FB4211" w:rsidRDefault="00FB4211" w:rsidP="00A91AC9">
            <w:pPr>
              <w:rPr>
                <w:rFonts w:ascii="メイリオ" w:eastAsia="メイリオ" w:hAnsi="メイリオ" w:cs="メイリオ"/>
                <w:szCs w:val="21"/>
              </w:rPr>
            </w:pPr>
            <w:r w:rsidRPr="00927B9D">
              <w:rPr>
                <w:rFonts w:ascii="メイリオ" w:eastAsia="メイリオ" w:hAnsi="メイリオ" w:cs="メイリオ" w:hint="eastAsia"/>
                <w:spacing w:val="15"/>
                <w:w w:val="92"/>
                <w:kern w:val="0"/>
                <w:szCs w:val="21"/>
                <w:fitText w:val="2730" w:id="1503404291"/>
              </w:rPr>
              <w:t>以下のいずれかに該当する場合</w:t>
            </w:r>
          </w:p>
          <w:p w:rsidR="00FB4211"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w:t>
            </w:r>
            <w:r w:rsidRPr="0008113C">
              <w:rPr>
                <w:rFonts w:ascii="メイリオ" w:eastAsia="メイリオ" w:hAnsi="メイリオ" w:cs="メイリオ" w:hint="eastAsia"/>
                <w:szCs w:val="21"/>
              </w:rPr>
              <w:t>の発令</w:t>
            </w:r>
          </w:p>
          <w:p w:rsidR="00FB4211" w:rsidRPr="0008113C"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・暴風警報および高潮警報発表（当該施設における想定される浸水深が大きく、浸水継続時間が長い場合）</w:t>
            </w:r>
          </w:p>
          <w:p w:rsidR="00FB4211" w:rsidRPr="0008113C"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・高潮特別警報発表</w:t>
            </w:r>
          </w:p>
        </w:tc>
        <w:tc>
          <w:tcPr>
            <w:tcW w:w="2977" w:type="dxa"/>
            <w:tcBorders>
              <w:bottom w:val="single" w:sz="12" w:space="0" w:color="auto"/>
            </w:tcBorders>
          </w:tcPr>
          <w:p w:rsidR="00FB4211" w:rsidRPr="00390B04" w:rsidRDefault="00FB4211" w:rsidP="00A91AC9">
            <w:pPr>
              <w:rPr>
                <w:rFonts w:ascii="メイリオ" w:eastAsia="メイリオ" w:hAnsi="メイリオ" w:cs="メイリオ"/>
                <w:szCs w:val="21"/>
              </w:rPr>
            </w:pPr>
            <w:r>
              <w:rPr>
                <w:rFonts w:ascii="メイリオ" w:eastAsia="メイリオ" w:hAnsi="メイリオ" w:cs="メイリオ" w:hint="eastAsia"/>
                <w:szCs w:val="21"/>
              </w:rPr>
              <w:t>・施設全体の</w:t>
            </w:r>
            <w:r w:rsidRPr="00390B04">
              <w:rPr>
                <w:rFonts w:ascii="メイリオ" w:eastAsia="メイリオ" w:hAnsi="メイリオ" w:cs="メイリオ" w:hint="eastAsia"/>
                <w:szCs w:val="21"/>
              </w:rPr>
              <w:t>避難誘導</w:t>
            </w:r>
          </w:p>
        </w:tc>
        <w:tc>
          <w:tcPr>
            <w:tcW w:w="2192" w:type="dxa"/>
            <w:tcBorders>
              <w:bottom w:val="single" w:sz="12" w:space="0" w:color="auto"/>
              <w:right w:val="single" w:sz="12" w:space="0" w:color="auto"/>
            </w:tcBorders>
          </w:tcPr>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避難誘導要員</w:t>
            </w:r>
          </w:p>
          <w:p w:rsidR="00FB4211" w:rsidRPr="00830C82" w:rsidRDefault="00FB4211" w:rsidP="00A91AC9">
            <w:pPr>
              <w:rPr>
                <w:rFonts w:ascii="メイリオ" w:eastAsia="メイリオ" w:hAnsi="メイリオ" w:cs="メイリオ"/>
                <w:szCs w:val="21"/>
              </w:rPr>
            </w:pPr>
            <w:r w:rsidRPr="00830C82">
              <w:rPr>
                <w:rFonts w:ascii="メイリオ" w:eastAsia="メイリオ" w:hAnsi="メイリオ" w:cs="メイリオ" w:hint="eastAsia"/>
                <w:szCs w:val="21"/>
              </w:rPr>
              <w:t>（</w:t>
            </w:r>
            <w:r w:rsidR="00EB1AF2" w:rsidRPr="00EB1AF2">
              <w:rPr>
                <w:rFonts w:ascii="メイリオ" w:eastAsia="メイリオ" w:hAnsi="メイリオ" w:cs="メイリオ" w:hint="eastAsia"/>
                <w:b/>
                <w:color w:val="FF0000"/>
                <w:szCs w:val="21"/>
                <w:u w:val="single"/>
              </w:rPr>
              <w:t>避難誘導班</w:t>
            </w:r>
            <w:r w:rsidRPr="00830C82">
              <w:rPr>
                <w:rFonts w:ascii="メイリオ" w:eastAsia="メイリオ" w:hAnsi="メイリオ" w:cs="メイリオ" w:hint="eastAsia"/>
                <w:szCs w:val="21"/>
              </w:rPr>
              <w:t>）</w:t>
            </w:r>
          </w:p>
        </w:tc>
      </w:tr>
    </w:tbl>
    <w:p w:rsidR="00FB4211" w:rsidRDefault="00560BCF" w:rsidP="00156EAC">
      <w:pPr>
        <w:jc w:val="left"/>
        <w:rPr>
          <w:rFonts w:ascii="メイリオ" w:eastAsia="メイリオ" w:hAnsi="メイリオ" w:cs="メイリオ"/>
          <w:szCs w:val="21"/>
        </w:rPr>
      </w:pPr>
      <w:r>
        <w:rPr>
          <w:rFonts w:ascii="メイリオ" w:eastAsia="メイリオ" w:hAnsi="メイリオ" w:cs="メイリオ" w:hint="eastAsia"/>
          <w:szCs w:val="21"/>
        </w:rPr>
        <w:t xml:space="preserve">　※上記のほか、施設の管理権限者（又は自衛水防組織の統括管理者）の指揮命令に従うものとする。</w:t>
      </w:r>
    </w:p>
    <w:p w:rsidR="00560BCF" w:rsidRDefault="00560BCF">
      <w:pPr>
        <w:widowControl/>
        <w:jc w:val="left"/>
        <w:rPr>
          <w:rFonts w:ascii="メイリオ" w:eastAsia="メイリオ" w:hAnsi="メイリオ" w:cs="メイリオ"/>
          <w:szCs w:val="21"/>
        </w:rPr>
      </w:pPr>
    </w:p>
    <w:p w:rsidR="005774C7" w:rsidRDefault="005774C7">
      <w:pPr>
        <w:widowControl/>
        <w:jc w:val="left"/>
        <w:rPr>
          <w:rFonts w:ascii="メイリオ" w:eastAsia="メイリオ" w:hAnsi="メイリオ" w:cs="メイリオ"/>
          <w:szCs w:val="21"/>
        </w:rPr>
      </w:pPr>
      <w:r>
        <w:rPr>
          <w:rFonts w:ascii="メイリオ" w:eastAsia="メイリオ" w:hAnsi="メイリオ" w:cs="メイリオ" w:hint="eastAsia"/>
          <w:szCs w:val="21"/>
        </w:rPr>
        <w:t xml:space="preserve">　（注）</w:t>
      </w:r>
    </w:p>
    <w:p w:rsidR="005774C7" w:rsidRDefault="005774C7" w:rsidP="005774C7">
      <w:pPr>
        <w:widowControl/>
        <w:ind w:left="420" w:hangingChars="200" w:hanging="420"/>
        <w:jc w:val="left"/>
        <w:rPr>
          <w:rFonts w:ascii="メイリオ" w:eastAsia="メイリオ" w:hAnsi="メイリオ" w:cs="メイリオ"/>
          <w:szCs w:val="21"/>
        </w:rPr>
      </w:pPr>
      <w:r>
        <w:rPr>
          <w:rFonts w:ascii="メイリオ" w:eastAsia="メイリオ" w:hAnsi="メイリオ" w:cs="メイリオ" w:hint="eastAsia"/>
          <w:szCs w:val="21"/>
        </w:rPr>
        <w:t xml:space="preserve">　　自衛水防組織を設置した場合には、それぞれ対応する自衛水防組織の班編成および要員の配置を記述する。</w:t>
      </w:r>
    </w:p>
    <w:p w:rsidR="00FB4211" w:rsidRDefault="00FB4211">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46224B" w:rsidRPr="001947AF" w:rsidRDefault="0046224B" w:rsidP="0046224B">
      <w:pPr>
        <w:rPr>
          <w:rFonts w:ascii="メイリオ" w:eastAsia="メイリオ" w:hAnsi="メイリオ" w:cs="メイリオ"/>
          <w:szCs w:val="21"/>
        </w:rPr>
      </w:pPr>
    </w:p>
    <w:p w:rsidR="0046224B" w:rsidRPr="00830C82" w:rsidRDefault="0046224B" w:rsidP="0046224B">
      <w:pPr>
        <w:rPr>
          <w:rFonts w:ascii="メイリオ" w:eastAsia="メイリオ" w:hAnsi="メイリオ" w:cs="メイリオ"/>
          <w:szCs w:val="21"/>
        </w:rPr>
      </w:pPr>
      <w:r w:rsidRPr="00830C82">
        <w:rPr>
          <w:rFonts w:ascii="メイリオ" w:eastAsia="メイリオ" w:hAnsi="メイリオ" w:cs="メイリオ" w:hint="eastAsia"/>
          <w:szCs w:val="21"/>
        </w:rPr>
        <w:t>《用語の解説》</w:t>
      </w:r>
    </w:p>
    <w:p w:rsidR="0046224B" w:rsidRDefault="0046224B" w:rsidP="0046224B">
      <w:pPr>
        <w:rPr>
          <w:rFonts w:ascii="メイリオ" w:eastAsia="メイリオ" w:hAnsi="メイリオ" w:cs="メイリオ"/>
          <w:szCs w:val="21"/>
        </w:rPr>
      </w:pPr>
      <w:r w:rsidRPr="00830C82">
        <w:rPr>
          <w:rFonts w:ascii="メイリオ" w:eastAsia="メイリオ" w:hAnsi="メイリオ" w:cs="メイリオ" w:hint="eastAsia"/>
          <w:szCs w:val="21"/>
        </w:rPr>
        <w:t>（気象警報・注意報等）</w:t>
      </w:r>
    </w:p>
    <w:p w:rsidR="0046224B" w:rsidRDefault="0046224B" w:rsidP="0046224B">
      <w:pPr>
        <w:rPr>
          <w:rFonts w:ascii="メイリオ" w:eastAsia="メイリオ" w:hAnsi="メイリオ" w:cs="メイリオ"/>
          <w:szCs w:val="21"/>
        </w:rPr>
      </w:pPr>
    </w:p>
    <w:p w:rsidR="0046224B" w:rsidRPr="00830C82" w:rsidRDefault="0046224B" w:rsidP="0046224B">
      <w:pPr>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46224B"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46224B" w:rsidRPr="00830C82" w:rsidTr="00A91AC9">
        <w:trPr>
          <w:trHeight w:val="50"/>
        </w:trPr>
        <w:tc>
          <w:tcPr>
            <w:tcW w:w="2518" w:type="dxa"/>
            <w:tcBorders>
              <w:top w:val="double" w:sz="4" w:space="0" w:color="auto"/>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46224B" w:rsidRPr="00830C82" w:rsidRDefault="0046224B" w:rsidP="00A91AC9">
            <w:pPr>
              <w:rPr>
                <w:rFonts w:ascii="メイリオ" w:eastAsia="メイリオ" w:hAnsi="メイリオ" w:cs="メイリオ"/>
                <w:szCs w:val="21"/>
              </w:rPr>
            </w:pPr>
            <w:r w:rsidRPr="00830C82">
              <w:rPr>
                <w:rFonts w:ascii="メイリオ" w:eastAsia="メイリオ" w:hAnsi="メイリオ" w:cs="メイリオ" w:hint="eastAsia"/>
                <w:szCs w:val="21"/>
              </w:rPr>
              <w:t>大雨による災害が発生するおそれがあると予想したとき</w:t>
            </w:r>
          </w:p>
        </w:tc>
      </w:tr>
      <w:tr w:rsidR="0046224B" w:rsidRPr="00830C82" w:rsidTr="00A91AC9">
        <w:trPr>
          <w:trHeight w:val="70"/>
        </w:trPr>
        <w:tc>
          <w:tcPr>
            <w:tcW w:w="2518" w:type="dxa"/>
            <w:tcBorders>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大雨警報</w:t>
            </w:r>
          </w:p>
        </w:tc>
        <w:tc>
          <w:tcPr>
            <w:tcW w:w="7371" w:type="dxa"/>
            <w:tcBorders>
              <w:right w:val="single" w:sz="12" w:space="0" w:color="auto"/>
            </w:tcBorders>
          </w:tcPr>
          <w:p w:rsidR="0046224B" w:rsidRPr="00830C82" w:rsidRDefault="0046224B"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大雨による重大な災害が発生するおそれがあると予想したとき</w:t>
            </w:r>
          </w:p>
        </w:tc>
      </w:tr>
      <w:tr w:rsidR="0046224B" w:rsidRPr="00830C82" w:rsidTr="00A91AC9">
        <w:trPr>
          <w:trHeight w:val="70"/>
        </w:trPr>
        <w:tc>
          <w:tcPr>
            <w:tcW w:w="2518" w:type="dxa"/>
            <w:tcBorders>
              <w:left w:val="single" w:sz="12" w:space="0" w:color="auto"/>
              <w:bottom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大雨特別警報</w:t>
            </w:r>
          </w:p>
        </w:tc>
        <w:tc>
          <w:tcPr>
            <w:tcW w:w="7371" w:type="dxa"/>
            <w:tcBorders>
              <w:bottom w:val="single" w:sz="12" w:space="0" w:color="auto"/>
              <w:right w:val="single" w:sz="12" w:space="0" w:color="auto"/>
            </w:tcBorders>
          </w:tcPr>
          <w:p w:rsidR="0046224B" w:rsidRPr="00830C82" w:rsidRDefault="0046224B" w:rsidP="00A91AC9">
            <w:pPr>
              <w:rPr>
                <w:rFonts w:ascii="メイリオ" w:eastAsia="メイリオ" w:hAnsi="メイリオ" w:cs="メイリオ"/>
                <w:szCs w:val="21"/>
              </w:rPr>
            </w:pPr>
            <w:r w:rsidRPr="00830C82">
              <w:rPr>
                <w:rFonts w:ascii="メイリオ" w:eastAsia="メイリオ" w:hAnsi="メイリオ" w:cs="メイリオ" w:hint="eastAsia"/>
                <w:szCs w:val="21"/>
              </w:rPr>
              <w:t>大雨による重大な災害が発生するおそれが著しく大きいと予想したとき</w:t>
            </w:r>
          </w:p>
        </w:tc>
      </w:tr>
    </w:tbl>
    <w:p w:rsidR="0046224B" w:rsidRDefault="0046224B" w:rsidP="0046224B">
      <w:pPr>
        <w:rPr>
          <w:rFonts w:ascii="メイリオ" w:eastAsia="メイリオ" w:hAnsi="メイリオ" w:cs="メイリオ"/>
          <w:szCs w:val="21"/>
        </w:rPr>
      </w:pPr>
    </w:p>
    <w:p w:rsidR="0046224B" w:rsidRDefault="0046224B" w:rsidP="0046224B">
      <w:pPr>
        <w:rPr>
          <w:rFonts w:ascii="メイリオ" w:eastAsia="メイリオ" w:hAnsi="メイリオ" w:cs="メイリオ"/>
          <w:szCs w:val="21"/>
        </w:rPr>
      </w:pPr>
      <w:r>
        <w:rPr>
          <w:rFonts w:ascii="メイリオ" w:eastAsia="メイリオ" w:hAnsi="メイリオ" w:cs="メイリオ" w:hint="eastAsia"/>
          <w:szCs w:val="21"/>
        </w:rPr>
        <w:t>【洪水】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46224B"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46224B" w:rsidRPr="00830C82" w:rsidTr="00A91AC9">
        <w:trPr>
          <w:trHeight w:val="50"/>
        </w:trPr>
        <w:tc>
          <w:tcPr>
            <w:tcW w:w="2518" w:type="dxa"/>
            <w:tcBorders>
              <w:top w:val="double" w:sz="4" w:space="0" w:color="auto"/>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46224B" w:rsidRPr="00830C82" w:rsidRDefault="0046224B" w:rsidP="00A91AC9">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46224B" w:rsidRPr="00830C82" w:rsidTr="00A91AC9">
        <w:trPr>
          <w:trHeight w:val="70"/>
        </w:trPr>
        <w:tc>
          <w:tcPr>
            <w:tcW w:w="2518" w:type="dxa"/>
            <w:tcBorders>
              <w:left w:val="single" w:sz="12" w:space="0" w:color="auto"/>
              <w:bottom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830C82">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46224B" w:rsidRPr="00830C82" w:rsidRDefault="0046224B" w:rsidP="00A91AC9">
            <w:pPr>
              <w:jc w:val="left"/>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46224B" w:rsidRPr="009F19A4" w:rsidRDefault="0046224B" w:rsidP="0046224B">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46224B" w:rsidRDefault="0046224B" w:rsidP="0046224B">
      <w:pPr>
        <w:jc w:val="left"/>
        <w:rPr>
          <w:rFonts w:ascii="メイリオ" w:eastAsia="メイリオ" w:hAnsi="メイリオ" w:cs="メイリオ"/>
          <w:szCs w:val="21"/>
        </w:rPr>
      </w:pPr>
    </w:p>
    <w:p w:rsidR="0046224B" w:rsidRDefault="0046224B" w:rsidP="0046224B">
      <w:pPr>
        <w:jc w:val="left"/>
        <w:rPr>
          <w:rFonts w:ascii="メイリオ" w:eastAsia="メイリオ" w:hAnsi="メイリオ" w:cs="メイリオ"/>
          <w:szCs w:val="21"/>
        </w:rPr>
      </w:pPr>
      <w:r>
        <w:rPr>
          <w:rFonts w:ascii="メイリオ" w:eastAsia="メイリオ" w:hAnsi="メイリオ" w:cs="メイリオ" w:hint="eastAsia"/>
          <w:szCs w:val="21"/>
        </w:rPr>
        <w:t>【高潮】</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46224B" w:rsidRPr="00830C82" w:rsidTr="00A91AC9">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46224B" w:rsidRPr="00830C82" w:rsidRDefault="0046224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発表基準</w:t>
            </w:r>
          </w:p>
        </w:tc>
      </w:tr>
      <w:tr w:rsidR="0046224B" w:rsidRPr="00830C82" w:rsidTr="00A91AC9">
        <w:trPr>
          <w:trHeight w:val="50"/>
        </w:trPr>
        <w:tc>
          <w:tcPr>
            <w:tcW w:w="2518" w:type="dxa"/>
            <w:tcBorders>
              <w:top w:val="double" w:sz="4" w:space="0" w:color="auto"/>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高潮注意報</w:t>
            </w:r>
          </w:p>
        </w:tc>
        <w:tc>
          <w:tcPr>
            <w:tcW w:w="7371" w:type="dxa"/>
            <w:tcBorders>
              <w:top w:val="double" w:sz="4" w:space="0" w:color="auto"/>
              <w:right w:val="single" w:sz="12" w:space="0" w:color="auto"/>
            </w:tcBorders>
          </w:tcPr>
          <w:p w:rsidR="0046224B" w:rsidRPr="00830C82" w:rsidRDefault="0046224B" w:rsidP="00A91AC9">
            <w:pPr>
              <w:rPr>
                <w:rFonts w:ascii="メイリオ" w:eastAsia="メイリオ" w:hAnsi="メイリオ" w:cs="メイリオ"/>
                <w:szCs w:val="21"/>
              </w:rPr>
            </w:pPr>
            <w:r>
              <w:rPr>
                <w:rFonts w:ascii="メイリオ" w:eastAsia="メイリオ" w:hAnsi="メイリオ" w:cs="メイリオ" w:hint="eastAsia"/>
                <w:szCs w:val="21"/>
              </w:rPr>
              <w:t>台風や低気圧等による異常な海面の上昇により、災害が発生するおそれがあると予想したとき</w:t>
            </w:r>
          </w:p>
        </w:tc>
      </w:tr>
      <w:tr w:rsidR="0046224B" w:rsidRPr="00830C82" w:rsidTr="0046224B">
        <w:trPr>
          <w:trHeight w:val="70"/>
        </w:trPr>
        <w:tc>
          <w:tcPr>
            <w:tcW w:w="2518" w:type="dxa"/>
            <w:tcBorders>
              <w:left w:val="single" w:sz="12" w:space="0" w:color="auto"/>
              <w:right w:val="double" w:sz="4" w:space="0" w:color="auto"/>
            </w:tcBorders>
          </w:tcPr>
          <w:p w:rsidR="0046224B" w:rsidRPr="00830C82"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高潮</w:t>
            </w:r>
            <w:r w:rsidRPr="00830C82">
              <w:rPr>
                <w:rFonts w:ascii="メイリオ" w:eastAsia="メイリオ" w:hAnsi="メイリオ" w:cs="メイリオ" w:hint="eastAsia"/>
                <w:szCs w:val="21"/>
              </w:rPr>
              <w:t>警報</w:t>
            </w:r>
          </w:p>
        </w:tc>
        <w:tc>
          <w:tcPr>
            <w:tcW w:w="7371" w:type="dxa"/>
            <w:tcBorders>
              <w:right w:val="single" w:sz="12" w:space="0" w:color="auto"/>
            </w:tcBorders>
          </w:tcPr>
          <w:p w:rsidR="0046224B" w:rsidRPr="00830C82" w:rsidRDefault="0046224B" w:rsidP="00A91AC9">
            <w:pPr>
              <w:jc w:val="left"/>
              <w:rPr>
                <w:rFonts w:ascii="メイリオ" w:eastAsia="メイリオ" w:hAnsi="メイリオ" w:cs="メイリオ"/>
                <w:szCs w:val="21"/>
              </w:rPr>
            </w:pPr>
            <w:r>
              <w:rPr>
                <w:rFonts w:ascii="メイリオ" w:eastAsia="メイリオ" w:hAnsi="メイリオ" w:cs="メイリオ" w:hint="eastAsia"/>
                <w:szCs w:val="21"/>
              </w:rPr>
              <w:t>台風や低気圧等による異常な海面の上昇により、重大な災害が発生するおそれがあると予想したとき</w:t>
            </w:r>
          </w:p>
        </w:tc>
      </w:tr>
      <w:tr w:rsidR="0046224B" w:rsidRPr="00830C82" w:rsidTr="00A91AC9">
        <w:trPr>
          <w:trHeight w:val="70"/>
        </w:trPr>
        <w:tc>
          <w:tcPr>
            <w:tcW w:w="2518" w:type="dxa"/>
            <w:tcBorders>
              <w:left w:val="single" w:sz="12" w:space="0" w:color="auto"/>
              <w:bottom w:val="single" w:sz="12" w:space="0" w:color="auto"/>
              <w:right w:val="double" w:sz="4" w:space="0" w:color="auto"/>
            </w:tcBorders>
          </w:tcPr>
          <w:p w:rsidR="0046224B" w:rsidRDefault="0046224B" w:rsidP="00A91AC9">
            <w:pPr>
              <w:jc w:val="center"/>
              <w:rPr>
                <w:rFonts w:ascii="メイリオ" w:eastAsia="メイリオ" w:hAnsi="メイリオ" w:cs="メイリオ"/>
                <w:szCs w:val="21"/>
              </w:rPr>
            </w:pPr>
            <w:r>
              <w:rPr>
                <w:rFonts w:ascii="メイリオ" w:eastAsia="メイリオ" w:hAnsi="メイリオ" w:cs="メイリオ" w:hint="eastAsia"/>
                <w:szCs w:val="21"/>
              </w:rPr>
              <w:t>高潮特別警報</w:t>
            </w:r>
          </w:p>
        </w:tc>
        <w:tc>
          <w:tcPr>
            <w:tcW w:w="7371" w:type="dxa"/>
            <w:tcBorders>
              <w:bottom w:val="single" w:sz="12" w:space="0" w:color="auto"/>
              <w:right w:val="single" w:sz="12" w:space="0" w:color="auto"/>
            </w:tcBorders>
          </w:tcPr>
          <w:p w:rsidR="0046224B" w:rsidRDefault="0046224B" w:rsidP="00A91AC9">
            <w:pPr>
              <w:jc w:val="left"/>
              <w:rPr>
                <w:rFonts w:ascii="メイリオ" w:eastAsia="メイリオ" w:hAnsi="メイリオ" w:cs="メイリオ"/>
                <w:szCs w:val="21"/>
              </w:rPr>
            </w:pPr>
            <w:r>
              <w:rPr>
                <w:rFonts w:ascii="メイリオ" w:eastAsia="メイリオ" w:hAnsi="メイリオ" w:cs="メイリオ" w:hint="eastAsia"/>
                <w:szCs w:val="21"/>
              </w:rPr>
              <w:t>数十年に一度の強さの台風や同程度の温帯低気圧により、高潮になると予想したとき</w:t>
            </w:r>
          </w:p>
        </w:tc>
      </w:tr>
    </w:tbl>
    <w:p w:rsidR="0046224B" w:rsidRPr="0046224B" w:rsidRDefault="0046224B" w:rsidP="0046224B">
      <w:pPr>
        <w:jc w:val="left"/>
        <w:rPr>
          <w:rFonts w:ascii="メイリオ" w:eastAsia="メイリオ" w:hAnsi="メイリオ" w:cs="メイリオ"/>
          <w:szCs w:val="21"/>
        </w:rPr>
      </w:pPr>
    </w:p>
    <w:p w:rsidR="0046224B" w:rsidRDefault="0046224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254DB" w:rsidRDefault="00C254DB" w:rsidP="00C254DB">
      <w:pPr>
        <w:rPr>
          <w:rFonts w:ascii="メイリオ" w:eastAsia="メイリオ" w:hAnsi="メイリオ" w:cs="メイリオ"/>
          <w:szCs w:val="21"/>
        </w:rPr>
      </w:pPr>
    </w:p>
    <w:p w:rsidR="00C254DB" w:rsidRPr="00830C82" w:rsidRDefault="00C254DB" w:rsidP="00C254DB">
      <w:pPr>
        <w:rPr>
          <w:rFonts w:ascii="メイリオ" w:eastAsia="メイリオ" w:hAnsi="メイリオ" w:cs="メイリオ"/>
          <w:szCs w:val="21"/>
        </w:rPr>
      </w:pPr>
      <w:r w:rsidRPr="00830C82">
        <w:rPr>
          <w:rFonts w:ascii="メイリオ" w:eastAsia="メイリオ" w:hAnsi="メイリオ" w:cs="メイリオ" w:hint="eastAsia"/>
          <w:szCs w:val="21"/>
        </w:rPr>
        <w:t>（避難準備・高齢者等避難開始、避難勧告、避難指示（緊急））</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C254DB" w:rsidRPr="00830C82" w:rsidTr="00A91AC9">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住民のとるべき行動</w:t>
            </w:r>
          </w:p>
        </w:tc>
      </w:tr>
      <w:tr w:rsidR="00C254DB" w:rsidRPr="00830C82" w:rsidTr="00A91AC9">
        <w:tc>
          <w:tcPr>
            <w:tcW w:w="1668" w:type="dxa"/>
            <w:tcBorders>
              <w:top w:val="double" w:sz="4" w:space="0" w:color="auto"/>
              <w:left w:val="single" w:sz="12" w:space="0" w:color="auto"/>
              <w:right w:val="double" w:sz="4" w:space="0" w:color="auto"/>
            </w:tcBorders>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避難準備・</w:t>
            </w:r>
          </w:p>
          <w:p w:rsidR="00C254DB" w:rsidRPr="00830C82" w:rsidRDefault="00C254DB" w:rsidP="00A91AC9">
            <w:pPr>
              <w:jc w:val="center"/>
              <w:rPr>
                <w:rFonts w:ascii="メイリオ" w:eastAsia="メイリオ" w:hAnsi="メイリオ" w:cs="メイリオ"/>
                <w:szCs w:val="21"/>
              </w:rPr>
            </w:pPr>
            <w:r w:rsidRPr="00927B9D">
              <w:rPr>
                <w:rFonts w:ascii="メイリオ" w:eastAsia="メイリオ" w:hAnsi="メイリオ" w:cs="メイリオ" w:hint="eastAsia"/>
                <w:spacing w:val="15"/>
                <w:w w:val="85"/>
                <w:kern w:val="0"/>
                <w:szCs w:val="21"/>
                <w:fitText w:val="1440" w:id="1503406592"/>
              </w:rPr>
              <w:t>高齢者等避難開</w:t>
            </w:r>
            <w:r w:rsidRPr="00927B9D">
              <w:rPr>
                <w:rFonts w:ascii="メイリオ" w:eastAsia="メイリオ" w:hAnsi="メイリオ" w:cs="メイリオ" w:hint="eastAsia"/>
                <w:spacing w:val="-45"/>
                <w:w w:val="85"/>
                <w:kern w:val="0"/>
                <w:szCs w:val="21"/>
                <w:fitText w:val="1440" w:id="1503406592"/>
              </w:rPr>
              <w:t>始</w:t>
            </w:r>
          </w:p>
        </w:tc>
        <w:tc>
          <w:tcPr>
            <w:tcW w:w="3969" w:type="dxa"/>
            <w:tcBorders>
              <w:top w:val="double" w:sz="4" w:space="0" w:color="auto"/>
              <w:left w:val="double" w:sz="4" w:space="0" w:color="auto"/>
            </w:tcBorders>
          </w:tcPr>
          <w:p w:rsidR="00C254DB" w:rsidRPr="00830C82" w:rsidRDefault="00C254DB" w:rsidP="00A91AC9">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C254DB" w:rsidRPr="00830C82" w:rsidRDefault="00C254DB" w:rsidP="00A91AC9">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C254DB" w:rsidRPr="00830C82" w:rsidRDefault="00C254DB" w:rsidP="00A91AC9">
            <w:pPr>
              <w:ind w:left="2"/>
              <w:rPr>
                <w:rFonts w:ascii="メイリオ" w:eastAsia="メイリオ" w:hAnsi="メイリオ" w:cs="メイリオ"/>
                <w:szCs w:val="21"/>
              </w:rPr>
            </w:pPr>
            <w:r w:rsidRPr="00830C82">
              <w:rPr>
                <w:rFonts w:ascii="メイリオ" w:eastAsia="メイリオ" w:hAnsi="メイリオ" w:cs="メイリオ" w:hint="eastAsia"/>
                <w:szCs w:val="21"/>
              </w:rPr>
              <w:t xml:space="preserve">　それ以外の者は、家族等との連絡、非常用持ち出し品の用意等、避難準備を開始する。</w:t>
            </w:r>
          </w:p>
        </w:tc>
      </w:tr>
      <w:tr w:rsidR="00C254DB" w:rsidRPr="00830C82" w:rsidTr="00A91AC9">
        <w:trPr>
          <w:trHeight w:val="416"/>
        </w:trPr>
        <w:tc>
          <w:tcPr>
            <w:tcW w:w="1668" w:type="dxa"/>
            <w:tcBorders>
              <w:left w:val="single" w:sz="12" w:space="0" w:color="auto"/>
              <w:right w:val="double" w:sz="4" w:space="0" w:color="auto"/>
            </w:tcBorders>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避難勧告</w:t>
            </w:r>
          </w:p>
        </w:tc>
        <w:tc>
          <w:tcPr>
            <w:tcW w:w="3969" w:type="dxa"/>
            <w:tcBorders>
              <w:left w:val="double" w:sz="4" w:space="0" w:color="auto"/>
            </w:tcBorders>
          </w:tcPr>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C254DB" w:rsidRPr="00830C82" w:rsidRDefault="00C254DB" w:rsidP="00A91AC9">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　通常の避難行動ができる者は、計画された避難場所等への避難行動を開始する。</w:t>
            </w:r>
          </w:p>
        </w:tc>
      </w:tr>
      <w:tr w:rsidR="00C254DB" w:rsidRPr="00830C82" w:rsidTr="00A91AC9">
        <w:trPr>
          <w:trHeight w:val="82"/>
        </w:trPr>
        <w:tc>
          <w:tcPr>
            <w:tcW w:w="1668" w:type="dxa"/>
            <w:tcBorders>
              <w:left w:val="single" w:sz="12" w:space="0" w:color="auto"/>
              <w:bottom w:val="single" w:sz="12" w:space="0" w:color="auto"/>
              <w:right w:val="double" w:sz="4" w:space="0" w:color="auto"/>
            </w:tcBorders>
          </w:tcPr>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避難指示</w:t>
            </w:r>
          </w:p>
          <w:p w:rsidR="00C254DB" w:rsidRPr="00830C82" w:rsidRDefault="00C254DB" w:rsidP="00A91AC9">
            <w:pPr>
              <w:jc w:val="center"/>
              <w:rPr>
                <w:rFonts w:ascii="メイリオ" w:eastAsia="メイリオ" w:hAnsi="メイリオ" w:cs="メイリオ"/>
                <w:szCs w:val="21"/>
              </w:rPr>
            </w:pPr>
            <w:r w:rsidRPr="00830C82">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C254DB" w:rsidRPr="00830C82" w:rsidRDefault="00C254DB" w:rsidP="00A91AC9">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避難勧告等の発令後で避難中の住民は、確実な避難行動を直ちに完了させる。</w:t>
            </w:r>
          </w:p>
          <w:p w:rsidR="00C254DB" w:rsidRPr="00830C82" w:rsidRDefault="00C254DB" w:rsidP="00A91AC9">
            <w:pPr>
              <w:rPr>
                <w:rFonts w:ascii="メイリオ" w:eastAsia="メイリオ" w:hAnsi="メイリオ" w:cs="メイリオ"/>
                <w:szCs w:val="21"/>
              </w:rPr>
            </w:pPr>
            <w:r w:rsidRPr="00830C82">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C254DB" w:rsidRDefault="00C254DB" w:rsidP="00C254DB">
      <w:pPr>
        <w:jc w:val="left"/>
        <w:rPr>
          <w:rFonts w:ascii="メイリオ" w:eastAsia="メイリオ" w:hAnsi="メイリオ" w:cs="メイリオ"/>
          <w:szCs w:val="21"/>
        </w:rPr>
      </w:pPr>
    </w:p>
    <w:p w:rsidR="00C254DB" w:rsidRDefault="00C254DB" w:rsidP="00C254D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3E0A9B"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lastRenderedPageBreak/>
        <w:t>４．</w:t>
      </w:r>
      <w:r w:rsidR="003E0A9B" w:rsidRPr="00830C82">
        <w:rPr>
          <w:rFonts w:ascii="メイリオ" w:eastAsia="メイリオ" w:hAnsi="メイリオ" w:cs="メイリオ" w:hint="eastAsia"/>
          <w:szCs w:val="21"/>
        </w:rPr>
        <w:t>情報収集及び伝達</w:t>
      </w:r>
    </w:p>
    <w:p w:rsidR="003E0A9B" w:rsidRPr="00830C82" w:rsidRDefault="007D6DCA" w:rsidP="00ED6024">
      <w:pPr>
        <w:ind w:leftChars="100" w:left="210"/>
        <w:jc w:val="left"/>
        <w:rPr>
          <w:rFonts w:ascii="メイリオ" w:eastAsia="メイリオ" w:hAnsi="メイリオ" w:cs="メイリオ"/>
          <w:szCs w:val="21"/>
        </w:rPr>
      </w:pPr>
      <w:r w:rsidRPr="00830C82">
        <w:rPr>
          <w:rFonts w:ascii="メイリオ" w:eastAsia="メイリオ" w:hAnsi="メイリオ" w:cs="メイリオ" w:hint="eastAsia"/>
          <w:szCs w:val="21"/>
        </w:rPr>
        <w:t>（１）</w:t>
      </w:r>
      <w:r w:rsidR="003E0A9B" w:rsidRPr="00830C82">
        <w:rPr>
          <w:rFonts w:ascii="メイリオ" w:eastAsia="メイリオ" w:hAnsi="メイリオ" w:cs="メイリオ" w:hint="eastAsia"/>
          <w:szCs w:val="21"/>
        </w:rPr>
        <w:t>情報収集</w:t>
      </w:r>
    </w:p>
    <w:p w:rsidR="003E0A9B" w:rsidRPr="00830C82" w:rsidRDefault="001B5145" w:rsidP="00830C82">
      <w:pPr>
        <w:ind w:leftChars="300" w:left="735" w:hangingChars="50" w:hanging="105"/>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3E0A9B" w:rsidRPr="00830C82">
        <w:rPr>
          <w:rFonts w:ascii="メイリオ" w:eastAsia="メイリオ" w:hAnsi="メイリオ" w:cs="メイリオ" w:hint="eastAsia"/>
          <w:szCs w:val="21"/>
        </w:rPr>
        <w:t>収集する主な情報及び収集方法は、以下のとおりとする。</w:t>
      </w:r>
    </w:p>
    <w:tbl>
      <w:tblPr>
        <w:tblStyle w:val="a4"/>
        <w:tblW w:w="9586" w:type="dxa"/>
        <w:tblInd w:w="392" w:type="dxa"/>
        <w:tblLook w:val="04A0" w:firstRow="1" w:lastRow="0" w:firstColumn="1" w:lastColumn="0" w:noHBand="0" w:noVBand="1"/>
      </w:tblPr>
      <w:tblGrid>
        <w:gridCol w:w="2693"/>
        <w:gridCol w:w="6893"/>
      </w:tblGrid>
      <w:tr w:rsidR="00034203" w:rsidRPr="00830C82" w:rsidTr="00C254DB">
        <w:tc>
          <w:tcPr>
            <w:tcW w:w="2693"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034203" w:rsidRPr="00830C82" w:rsidRDefault="00034203" w:rsidP="005959BC">
            <w:pPr>
              <w:jc w:val="center"/>
              <w:rPr>
                <w:rFonts w:ascii="メイリオ" w:eastAsia="メイリオ" w:hAnsi="メイリオ" w:cs="メイリオ"/>
                <w:szCs w:val="21"/>
              </w:rPr>
            </w:pPr>
            <w:r w:rsidRPr="00830C82">
              <w:rPr>
                <w:rFonts w:ascii="メイリオ" w:eastAsia="メイリオ" w:hAnsi="メイリオ" w:cs="メイリオ" w:hint="eastAsia"/>
                <w:szCs w:val="21"/>
              </w:rPr>
              <w:t>収集する情報</w:t>
            </w:r>
          </w:p>
        </w:tc>
        <w:tc>
          <w:tcPr>
            <w:tcW w:w="6893"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034203" w:rsidRPr="00830C82" w:rsidRDefault="00034203" w:rsidP="005959BC">
            <w:pPr>
              <w:jc w:val="center"/>
              <w:rPr>
                <w:rFonts w:ascii="メイリオ" w:eastAsia="メイリオ" w:hAnsi="メイリオ" w:cs="メイリオ"/>
                <w:szCs w:val="21"/>
              </w:rPr>
            </w:pPr>
            <w:r w:rsidRPr="00830C82">
              <w:rPr>
                <w:rFonts w:ascii="メイリオ" w:eastAsia="メイリオ" w:hAnsi="メイリオ" w:cs="メイリオ" w:hint="eastAsia"/>
                <w:szCs w:val="21"/>
              </w:rPr>
              <w:t>収集方法</w:t>
            </w:r>
          </w:p>
        </w:tc>
      </w:tr>
      <w:tr w:rsidR="00034203" w:rsidRPr="00830C82" w:rsidTr="00C254DB">
        <w:tc>
          <w:tcPr>
            <w:tcW w:w="2693" w:type="dxa"/>
            <w:tcBorders>
              <w:top w:val="double" w:sz="4" w:space="0" w:color="auto"/>
              <w:left w:val="single" w:sz="12" w:space="0" w:color="auto"/>
              <w:right w:val="double" w:sz="4" w:space="0" w:color="auto"/>
            </w:tcBorders>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気象情報</w:t>
            </w:r>
          </w:p>
        </w:tc>
        <w:tc>
          <w:tcPr>
            <w:tcW w:w="6893" w:type="dxa"/>
            <w:tcBorders>
              <w:top w:val="double" w:sz="4" w:space="0" w:color="auto"/>
              <w:left w:val="double" w:sz="4" w:space="0" w:color="auto"/>
              <w:right w:val="single" w:sz="12" w:space="0" w:color="auto"/>
            </w:tcBorders>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テレビ、ラジオ、インターネット（情報提供機関のウェブサイト）等</w:t>
            </w:r>
          </w:p>
        </w:tc>
      </w:tr>
      <w:tr w:rsidR="00034203" w:rsidRPr="00830C82" w:rsidTr="00C254DB">
        <w:tc>
          <w:tcPr>
            <w:tcW w:w="2693" w:type="dxa"/>
            <w:tcBorders>
              <w:left w:val="single" w:sz="12" w:space="0" w:color="auto"/>
              <w:right w:val="double" w:sz="4" w:space="0" w:color="auto"/>
            </w:tcBorders>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洪水予報、水位到達情報</w:t>
            </w:r>
          </w:p>
        </w:tc>
        <w:tc>
          <w:tcPr>
            <w:tcW w:w="6893" w:type="dxa"/>
            <w:tcBorders>
              <w:left w:val="double" w:sz="4" w:space="0" w:color="auto"/>
              <w:right w:val="single" w:sz="12" w:space="0" w:color="auto"/>
            </w:tcBorders>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市川市からのメール等</w:t>
            </w:r>
            <w:r w:rsidRPr="00830C82">
              <w:rPr>
                <w:rFonts w:ascii="メイリオ" w:eastAsia="メイリオ" w:hAnsi="メイリオ" w:cs="メイリオ"/>
                <w:szCs w:val="21"/>
              </w:rPr>
              <w:t>(</w:t>
            </w:r>
            <w:r w:rsidRPr="00830C82">
              <w:rPr>
                <w:rFonts w:ascii="メイリオ" w:eastAsia="メイリオ" w:hAnsi="メイリオ" w:cs="メイリオ" w:hint="eastAsia"/>
                <w:szCs w:val="21"/>
                <w:vertAlign w:val="superscript"/>
              </w:rPr>
              <w:t>※</w:t>
            </w:r>
            <w:r w:rsidRPr="00830C82">
              <w:rPr>
                <w:rFonts w:ascii="メイリオ" w:eastAsia="メイリオ" w:hAnsi="メイリオ" w:cs="メイリオ" w:hint="eastAsia"/>
                <w:szCs w:val="21"/>
              </w:rPr>
              <w:t>市川市メール情報配信サービス)</w:t>
            </w:r>
            <w:r w:rsidR="002168E4">
              <w:rPr>
                <w:rFonts w:ascii="メイリオ" w:eastAsia="メイリオ" w:hAnsi="メイリオ" w:cs="メイリオ" w:hint="eastAsia"/>
                <w:szCs w:val="21"/>
              </w:rPr>
              <w:t>、インターネット（情報提供機関のウェブサイト）、緊急速報メール等</w:t>
            </w:r>
          </w:p>
        </w:tc>
      </w:tr>
      <w:tr w:rsidR="00C254DB" w:rsidRPr="00830C82" w:rsidTr="00C254DB">
        <w:trPr>
          <w:trHeight w:val="1250"/>
        </w:trPr>
        <w:tc>
          <w:tcPr>
            <w:tcW w:w="2693" w:type="dxa"/>
            <w:tcBorders>
              <w:left w:val="single" w:sz="12" w:space="0" w:color="auto"/>
              <w:bottom w:val="single" w:sz="12" w:space="0" w:color="auto"/>
              <w:right w:val="double" w:sz="4" w:space="0" w:color="auto"/>
            </w:tcBorders>
            <w:vAlign w:val="center"/>
          </w:tcPr>
          <w:p w:rsidR="00C254DB" w:rsidRPr="00830C82" w:rsidRDefault="00C254DB" w:rsidP="005959BC">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w:t>
            </w:r>
            <w:r w:rsidRPr="00830C82">
              <w:rPr>
                <w:rFonts w:ascii="メイリオ" w:eastAsia="メイリオ" w:hAnsi="メイリオ" w:cs="メイリオ" w:hint="eastAsia"/>
                <w:szCs w:val="21"/>
              </w:rPr>
              <w:t>避難勧告・避難指示</w:t>
            </w:r>
            <w:r>
              <w:rPr>
                <w:rFonts w:ascii="メイリオ" w:eastAsia="メイリオ" w:hAnsi="メイリオ" w:cs="メイリオ" w:hint="eastAsia"/>
                <w:szCs w:val="21"/>
              </w:rPr>
              <w:t>（緊急）</w:t>
            </w:r>
          </w:p>
        </w:tc>
        <w:tc>
          <w:tcPr>
            <w:tcW w:w="6893" w:type="dxa"/>
            <w:tcBorders>
              <w:left w:val="double" w:sz="4" w:space="0" w:color="auto"/>
              <w:bottom w:val="single" w:sz="12" w:space="0" w:color="auto"/>
              <w:right w:val="single" w:sz="12" w:space="0" w:color="auto"/>
            </w:tcBorders>
            <w:vAlign w:val="center"/>
          </w:tcPr>
          <w:p w:rsidR="00C254DB" w:rsidRPr="00830C82" w:rsidRDefault="00A91AC9" w:rsidP="00C254DB">
            <w:pPr>
              <w:rPr>
                <w:rFonts w:ascii="メイリオ" w:eastAsia="メイリオ" w:hAnsi="メイリオ" w:cs="メイリオ"/>
                <w:szCs w:val="21"/>
              </w:rPr>
            </w:pPr>
            <w:r>
              <w:rPr>
                <w:rFonts w:ascii="メイリオ" w:eastAsia="メイリオ" w:hAnsi="メイリオ" w:cs="メイリオ" w:hint="eastAsia"/>
                <w:szCs w:val="21"/>
              </w:rPr>
              <w:t>防災行政無線、テレビ、ラジオ、インターネット（市川市のウェブサイト）、緊急速報メール等</w:t>
            </w:r>
          </w:p>
        </w:tc>
      </w:tr>
    </w:tbl>
    <w:p w:rsidR="004C6B29" w:rsidRPr="00830C82" w:rsidRDefault="001B5145"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3E0A9B" w:rsidRPr="00830C82">
        <w:rPr>
          <w:rFonts w:ascii="メイリオ" w:eastAsia="メイリオ" w:hAnsi="メイリオ" w:cs="メイリオ" w:hint="eastAsia"/>
          <w:szCs w:val="21"/>
        </w:rPr>
        <w:t>停電時は、ラジオ、タブレット、携帯電話を活用して情報を収集するものとし、これに備えて、乾電池、バッテリー等を備蓄する。</w:t>
      </w:r>
    </w:p>
    <w:p w:rsidR="006B6CDA" w:rsidRDefault="001B5145"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182F4A" w:rsidRPr="00830C82">
        <w:rPr>
          <w:rFonts w:ascii="メイリオ" w:eastAsia="メイリオ" w:hAnsi="メイリオ" w:cs="メイリオ" w:hint="eastAsia"/>
          <w:szCs w:val="21"/>
        </w:rPr>
        <w:t>提供される情報に加えて、</w:t>
      </w:r>
      <w:r w:rsidR="00FC4451">
        <w:rPr>
          <w:rFonts w:ascii="メイリオ" w:eastAsia="メイリオ" w:hAnsi="メイリオ" w:cs="メイリオ" w:hint="eastAsia"/>
          <w:szCs w:val="21"/>
        </w:rPr>
        <w:t>雨の降り方、</w:t>
      </w:r>
      <w:r w:rsidR="00182F4A" w:rsidRPr="00830C82">
        <w:rPr>
          <w:rFonts w:ascii="メイリオ" w:eastAsia="メイリオ" w:hAnsi="メイリオ" w:cs="メイリオ" w:hint="eastAsia"/>
          <w:szCs w:val="21"/>
        </w:rPr>
        <w:t>施設周辺の水路や道路の状況、斜面に危険な前兆が無いか等、施設内から確認を行う。</w:t>
      </w:r>
    </w:p>
    <w:p w:rsidR="00034203" w:rsidRPr="00830C82" w:rsidRDefault="002840B8" w:rsidP="00A23387">
      <w:pPr>
        <w:jc w:val="left"/>
        <w:rPr>
          <w:rFonts w:ascii="メイリオ" w:eastAsia="メイリオ" w:hAnsi="メイリオ" w:cs="メイリオ"/>
          <w:szCs w:val="21"/>
        </w:rPr>
      </w:pPr>
      <w:r w:rsidRPr="00830C82">
        <w:rPr>
          <w:rFonts w:ascii="メイリオ" w:eastAsia="メイリオ" w:hAnsi="メイリオ" w:cs="メイリオ" w:hint="eastAsia"/>
          <w:noProof/>
          <w:szCs w:val="21"/>
        </w:rPr>
        <mc:AlternateContent>
          <mc:Choice Requires="wps">
            <w:drawing>
              <wp:anchor distT="0" distB="0" distL="114300" distR="114300" simplePos="0" relativeHeight="251669504" behindDoc="0" locked="0" layoutInCell="1" allowOverlap="1" wp14:anchorId="48DFFCF0" wp14:editId="53F7700F">
                <wp:simplePos x="0" y="0"/>
                <wp:positionH relativeFrom="column">
                  <wp:posOffset>166370</wp:posOffset>
                </wp:positionH>
                <wp:positionV relativeFrom="paragraph">
                  <wp:posOffset>238456</wp:posOffset>
                </wp:positionV>
                <wp:extent cx="6100445" cy="2052154"/>
                <wp:effectExtent l="0" t="0" r="14605" b="24765"/>
                <wp:wrapNone/>
                <wp:docPr id="10" name="正方形/長方形 10"/>
                <wp:cNvGraphicFramePr/>
                <a:graphic xmlns:a="http://schemas.openxmlformats.org/drawingml/2006/main">
                  <a:graphicData uri="http://schemas.microsoft.com/office/word/2010/wordprocessingShape">
                    <wps:wsp>
                      <wps:cNvSpPr/>
                      <wps:spPr>
                        <a:xfrm>
                          <a:off x="0" y="0"/>
                          <a:ext cx="6100445" cy="20521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3.1pt;margin-top:18.8pt;width:480.35pt;height:1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UJkgIAAFEFAAAOAAAAZHJzL2Uyb0RvYy54bWysVMFuEzEQvSPxD5bvdHejpEDUTRWlKkKq&#10;2ooW9ex67e5KtsfYTjbhP+AD4MwZceBzqMRfMPZuNlFbcUDswTv2zLyZeZ7x0fFaK7ISzjdgSloc&#10;5JQIw6FqzF1J31+fvnhFiQ/MVEyBESXdCE+PZ8+fHbV2KkZQg6qEIwhi/LS1Ja1DsNMs87wWmvkD&#10;sMKgUoLTLODW3WWVYy2ia5WN8vwwa8FV1gEX3uPpSaeks4QvpeDhQkovAlElxdxCWl1ab+OazY7Y&#10;9M4xWze8T4P9QxaaNQaDDlAnLDCydM0jKN1wBx5kOOCgM5Cy4SLVgNUU+YNqrmpmRaoFyfF2oMn/&#10;P1h+vrp0pKnw7pAewzTe0f23r/eff/z6+SX7/el7JxHUIlWt9VP0uLKXrt95FGPda+l0/GNFZJ3o&#10;3Qz0inUgHA8PizwfjyeUcNSN8smomIwjarZzt86HNwI0iUJJHd5fopWtznzoTLcmMZqB00apeB4z&#10;63JJUtgoEQ2UeScklofRRwkoNZZYKEdWDFuCcS5MKDpVzSrRHU9y/PrUBo+UaAKMyBIDD9g9QGza&#10;x9hd2r19dBWpLwfn/G+Jdc6DR4oMJgzOujHgngJQWFUfubPfktRRE1m6hWqDl++gmwpv+WmDtJ8x&#10;Hy6ZwzHAjsDRDhe4SAVtSaGXKKnBfXzqPNpjd6KWkhbHqqT+w5I5QYl6a7BvXxfjcZzDtBlPXo5w&#10;4/Y1t/sas9QLwGsq8BGxPInRPqitKB3oG3wB5jEqqpjhGLukPLjtZhG6ccc3hIv5PJnh7FkWzsyV&#10;5RE8shrb6np9w5ztey9g257DdgTZ9EELdrbR08B8GUA2qT93vPZ849ymxunfmPgw7O+T1e4lnP0B&#10;AAD//wMAUEsDBBQABgAIAAAAIQDZvY+l4AAAAAkBAAAPAAAAZHJzL2Rvd25yZXYueG1sTI/NTsMw&#10;EITvSLyDtUjcqEOQTBriVKUSJ36kNIDEzY2XJBCvo9htA0/PcoLj7Ixmvi1WsxvEAafQe9JwuUhA&#10;IDXe9tRqeK7vLjIQIRqyZvCEGr4wwKo8PSlMbv2RKjxsYyu4hEJuNHQxjrmUoenQmbDwIxJ7735y&#10;JrKcWmknc+RyN8g0SZR0pide6MyImw6bz+3eacCX14/q++2+eXpo1r6iTaxv60etz8/m9Q2IiHP8&#10;C8MvPqNDyUw7vycbxKAhVSknNVxdKxDsLzO1BLHjg0oykGUh/39Q/gAAAP//AwBQSwECLQAUAAYA&#10;CAAAACEAtoM4kv4AAADhAQAAEwAAAAAAAAAAAAAAAAAAAAAAW0NvbnRlbnRfVHlwZXNdLnhtbFBL&#10;AQItABQABgAIAAAAIQA4/SH/1gAAAJQBAAALAAAAAAAAAAAAAAAAAC8BAABfcmVscy8ucmVsc1BL&#10;AQItABQABgAIAAAAIQDFouUJkgIAAFEFAAAOAAAAAAAAAAAAAAAAAC4CAABkcnMvZTJvRG9jLnht&#10;bFBLAQItABQABgAIAAAAIQDZvY+l4AAAAAkBAAAPAAAAAAAAAAAAAAAAAOwEAABkcnMvZG93bnJl&#10;di54bWxQSwUGAAAAAAQABADzAAAA+QUAAAAA&#10;" filled="f" strokecolor="#243f60 [1604]" strokeweight="2pt"/>
            </w:pict>
          </mc:Fallback>
        </mc:AlternateContent>
      </w:r>
      <w:r w:rsidR="00A91AC9">
        <w:rPr>
          <w:rFonts w:ascii="メイリオ" w:eastAsia="メイリオ" w:hAnsi="メイリオ" w:cs="メイリオ" w:hint="eastAsia"/>
          <w:szCs w:val="21"/>
        </w:rPr>
        <w:t xml:space="preserve">　（参考）</w:t>
      </w:r>
    </w:p>
    <w:p w:rsidR="00034203" w:rsidRPr="00830C82" w:rsidRDefault="00034203" w:rsidP="00830C82">
      <w:pPr>
        <w:ind w:firstLineChars="300" w:firstLine="630"/>
        <w:jc w:val="left"/>
        <w:rPr>
          <w:rFonts w:ascii="メイリオ" w:eastAsia="メイリオ" w:hAnsi="メイリオ" w:cs="メイリオ"/>
          <w:szCs w:val="21"/>
          <w:u w:val="single"/>
        </w:rPr>
      </w:pPr>
      <w:r w:rsidRPr="00830C82">
        <w:rPr>
          <w:rFonts w:ascii="メイリオ" w:eastAsia="メイリオ" w:hAnsi="メイリオ" w:cs="メイリオ" w:hint="eastAsia"/>
          <w:szCs w:val="21"/>
          <w:u w:val="single"/>
        </w:rPr>
        <w:t>※市川市メール情報配信サービス</w:t>
      </w:r>
    </w:p>
    <w:p w:rsidR="00034203" w:rsidRPr="00830C82" w:rsidRDefault="00034203" w:rsidP="00830C82">
      <w:pPr>
        <w:ind w:leftChars="299" w:left="628"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メール情報配信サービスは、竜巻や地震等の災害情報などをパソコンや携帯電話</w:t>
      </w:r>
    </w:p>
    <w:p w:rsidR="00034203" w:rsidRPr="00830C82" w:rsidRDefault="00034203" w:rsidP="00A91AC9">
      <w:pPr>
        <w:ind w:leftChars="299" w:left="628"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へ電子メールを利用し各種情報を配信するサービス。</w:t>
      </w:r>
    </w:p>
    <w:p w:rsidR="00034203" w:rsidRPr="00830C82" w:rsidRDefault="00034203" w:rsidP="00830C8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■登録･変更･解除方法</w:t>
      </w:r>
    </w:p>
    <w:p w:rsidR="00034203" w:rsidRPr="00830C82" w:rsidRDefault="00034203" w:rsidP="00830C82">
      <w:pPr>
        <w:ind w:leftChars="299" w:left="628"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まずは、</w:t>
      </w:r>
      <w:r w:rsidR="0077529E" w:rsidRPr="00830C82">
        <w:rPr>
          <w:rFonts w:ascii="メイリオ" w:eastAsia="メイリオ" w:hAnsi="メイリオ" w:cs="メイリオ" w:hint="eastAsia"/>
          <w:szCs w:val="21"/>
        </w:rPr>
        <w:t>entry</w:t>
      </w:r>
      <w:r w:rsidRPr="00830C82">
        <w:rPr>
          <w:rFonts w:ascii="メイリオ" w:eastAsia="メイリオ" w:hAnsi="メイリオ" w:cs="メイリオ" w:hint="eastAsia"/>
          <w:szCs w:val="21"/>
        </w:rPr>
        <w:t>@ichikawa</w:t>
      </w:r>
      <w:r w:rsidR="0077529E" w:rsidRPr="00830C82">
        <w:rPr>
          <w:rFonts w:ascii="メイリオ" w:eastAsia="メイリオ" w:hAnsi="メイリオ" w:cs="メイリオ" w:hint="eastAsia"/>
          <w:szCs w:val="21"/>
        </w:rPr>
        <w:t>city</w:t>
      </w:r>
      <w:r w:rsidRPr="00830C82">
        <w:rPr>
          <w:rFonts w:ascii="メイリオ" w:eastAsia="メイリオ" w:hAnsi="メイリオ" w:cs="メイリオ" w:hint="eastAsia"/>
          <w:szCs w:val="21"/>
        </w:rPr>
        <w:t>.jpに空メールを送信</w:t>
      </w:r>
    </w:p>
    <w:p w:rsidR="00034203" w:rsidRPr="00830C82" w:rsidRDefault="00034203" w:rsidP="00A91AC9">
      <w:pPr>
        <w:ind w:leftChars="299" w:left="628"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次に、返信メールに記載されているURLをクリックし、登録完了。</w:t>
      </w:r>
    </w:p>
    <w:p w:rsidR="00034203" w:rsidRPr="00830C82" w:rsidRDefault="00034203"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　　</w:t>
      </w:r>
      <w:r w:rsidR="00A91AC9">
        <w:rPr>
          <w:rFonts w:ascii="メイリオ" w:eastAsia="メイリオ" w:hAnsi="メイリオ" w:cs="メイリオ" w:hint="eastAsia"/>
          <w:szCs w:val="21"/>
        </w:rPr>
        <w:t xml:space="preserve">　</w:t>
      </w:r>
      <w:r w:rsidRPr="00830C82">
        <w:rPr>
          <w:rFonts w:ascii="メイリオ" w:eastAsia="メイリオ" w:hAnsi="メイリオ" w:cs="メイリオ" w:hint="eastAsia"/>
          <w:szCs w:val="21"/>
        </w:rPr>
        <w:t>市川市メール情報配信サービスに登録しているパソコンや携帯電話に変更があった</w:t>
      </w:r>
    </w:p>
    <w:p w:rsidR="00034203" w:rsidRPr="00830C82" w:rsidRDefault="00034203" w:rsidP="00A91AC9">
      <w:pPr>
        <w:ind w:firstLineChars="400" w:firstLine="840"/>
        <w:jc w:val="left"/>
        <w:rPr>
          <w:rFonts w:ascii="メイリオ" w:eastAsia="メイリオ" w:hAnsi="メイリオ" w:cs="メイリオ"/>
          <w:szCs w:val="21"/>
        </w:rPr>
      </w:pPr>
      <w:r w:rsidRPr="00830C82">
        <w:rPr>
          <w:rFonts w:ascii="メイリオ" w:eastAsia="メイリオ" w:hAnsi="メイリオ" w:cs="メイリオ" w:hint="eastAsia"/>
          <w:szCs w:val="21"/>
        </w:rPr>
        <w:t>場合は、その都度登録を行うものとする。</w:t>
      </w:r>
    </w:p>
    <w:p w:rsidR="00F11F12" w:rsidRPr="00830C82" w:rsidRDefault="00F11F12" w:rsidP="00A91AC9">
      <w:pPr>
        <w:jc w:val="left"/>
        <w:rPr>
          <w:rFonts w:ascii="メイリオ" w:eastAsia="メイリオ" w:hAnsi="メイリオ" w:cs="メイリオ"/>
          <w:szCs w:val="21"/>
        </w:rPr>
      </w:pPr>
    </w:p>
    <w:p w:rsidR="00F11F12" w:rsidRPr="00830C82" w:rsidRDefault="00F11F12" w:rsidP="00A23387">
      <w:pPr>
        <w:jc w:val="left"/>
        <w:rPr>
          <w:rFonts w:ascii="メイリオ" w:eastAsia="メイリオ" w:hAnsi="メイリオ" w:cs="メイリオ"/>
          <w:szCs w:val="21"/>
        </w:rPr>
      </w:pPr>
      <w:r w:rsidRPr="00830C82">
        <w:rPr>
          <w:rFonts w:ascii="メイリオ" w:eastAsia="メイリオ" w:hAnsi="メイリオ" w:cs="メイリオ" w:hint="eastAsia"/>
          <w:szCs w:val="21"/>
        </w:rPr>
        <w:t>（洪水予報、水位に関する情報の掲載箇所）</w:t>
      </w:r>
    </w:p>
    <w:tbl>
      <w:tblPr>
        <w:tblStyle w:val="a4"/>
        <w:tblW w:w="9851" w:type="dxa"/>
        <w:tblInd w:w="392" w:type="dxa"/>
        <w:tblLook w:val="04A0" w:firstRow="1" w:lastRow="0" w:firstColumn="1" w:lastColumn="0" w:noHBand="0" w:noVBand="1"/>
      </w:tblPr>
      <w:tblGrid>
        <w:gridCol w:w="2977"/>
        <w:gridCol w:w="6874"/>
      </w:tblGrid>
      <w:tr w:rsidR="00034203" w:rsidRPr="00830C82" w:rsidTr="00A23387">
        <w:tc>
          <w:tcPr>
            <w:tcW w:w="2977" w:type="dxa"/>
            <w:shd w:val="clear" w:color="auto" w:fill="DAEEF3" w:themeFill="accent5" w:themeFillTint="33"/>
          </w:tcPr>
          <w:p w:rsidR="00034203" w:rsidRPr="00830C82" w:rsidRDefault="00034203" w:rsidP="005959BC">
            <w:pPr>
              <w:jc w:val="center"/>
              <w:rPr>
                <w:rFonts w:ascii="メイリオ" w:eastAsia="メイリオ" w:hAnsi="メイリオ" w:cs="メイリオ"/>
                <w:szCs w:val="21"/>
              </w:rPr>
            </w:pPr>
            <w:r w:rsidRPr="00830C82">
              <w:rPr>
                <w:rFonts w:ascii="メイリオ" w:eastAsia="メイリオ" w:hAnsi="メイリオ" w:cs="メイリオ" w:hint="eastAsia"/>
                <w:szCs w:val="21"/>
              </w:rPr>
              <w:t>情報内容</w:t>
            </w:r>
          </w:p>
        </w:tc>
        <w:tc>
          <w:tcPr>
            <w:tcW w:w="6874" w:type="dxa"/>
            <w:shd w:val="clear" w:color="auto" w:fill="DAEEF3" w:themeFill="accent5" w:themeFillTint="33"/>
          </w:tcPr>
          <w:p w:rsidR="00034203" w:rsidRPr="00830C82" w:rsidRDefault="00034203" w:rsidP="005959BC">
            <w:pPr>
              <w:jc w:val="center"/>
              <w:rPr>
                <w:rFonts w:ascii="メイリオ" w:eastAsia="メイリオ" w:hAnsi="メイリオ" w:cs="メイリオ"/>
                <w:szCs w:val="21"/>
              </w:rPr>
            </w:pPr>
            <w:r w:rsidRPr="00830C82">
              <w:rPr>
                <w:rFonts w:ascii="メイリオ" w:eastAsia="メイリオ" w:hAnsi="メイリオ" w:cs="メイリオ" w:hint="eastAsia"/>
                <w:szCs w:val="21"/>
              </w:rPr>
              <w:t>掲載箇所</w:t>
            </w:r>
          </w:p>
        </w:tc>
      </w:tr>
      <w:tr w:rsidR="00034203" w:rsidRPr="00830C82" w:rsidTr="005959BC">
        <w:tc>
          <w:tcPr>
            <w:tcW w:w="2977" w:type="dxa"/>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洪水予報等に関する情報</w:t>
            </w:r>
          </w:p>
        </w:tc>
        <w:tc>
          <w:tcPr>
            <w:tcW w:w="6874" w:type="dxa"/>
            <w:vAlign w:val="center"/>
          </w:tcPr>
          <w:p w:rsidR="00034203" w:rsidRPr="00830C82" w:rsidRDefault="00034203" w:rsidP="005959BC">
            <w:pPr>
              <w:jc w:val="left"/>
              <w:rPr>
                <w:rFonts w:ascii="メイリオ" w:eastAsia="メイリオ" w:hAnsi="メイリオ" w:cs="メイリオ"/>
                <w:szCs w:val="21"/>
              </w:rPr>
            </w:pPr>
            <w:r w:rsidRPr="00830C82">
              <w:rPr>
                <w:rFonts w:ascii="メイリオ" w:eastAsia="メイリオ" w:hAnsi="メイリオ" w:cs="メイリオ" w:hint="eastAsia"/>
                <w:szCs w:val="21"/>
              </w:rPr>
              <w:t>国土交通省【川の防災情報】</w:t>
            </w:r>
            <w:r w:rsidRPr="00830C82">
              <w:rPr>
                <w:rFonts w:ascii="メイリオ" w:eastAsia="メイリオ" w:hAnsi="メイリオ" w:cs="メイリオ"/>
                <w:szCs w:val="21"/>
              </w:rPr>
              <w:t>http://www.river.go.jp/</w:t>
            </w:r>
          </w:p>
        </w:tc>
      </w:tr>
      <w:tr w:rsidR="00034203" w:rsidRPr="00830C82" w:rsidTr="005959BC">
        <w:tc>
          <w:tcPr>
            <w:tcW w:w="2977" w:type="dxa"/>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市川市内の雨量や河川水位</w:t>
            </w:r>
          </w:p>
        </w:tc>
        <w:tc>
          <w:tcPr>
            <w:tcW w:w="6874" w:type="dxa"/>
            <w:vAlign w:val="center"/>
          </w:tcPr>
          <w:p w:rsidR="00034203" w:rsidRPr="00830C82" w:rsidRDefault="00034203" w:rsidP="005959BC">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市内の河川情報　</w:t>
            </w:r>
            <w:hyperlink r:id="rId11" w:history="1">
              <w:r w:rsidRPr="00830C82">
                <w:rPr>
                  <w:rStyle w:val="a5"/>
                  <w:rFonts w:ascii="メイリオ" w:eastAsia="メイリオ" w:hAnsi="メイリオ" w:cs="メイリオ"/>
                  <w:color w:val="auto"/>
                  <w:szCs w:val="21"/>
                  <w:u w:val="none"/>
                </w:rPr>
                <w:t>http://kasen.city.ichikawa.chiba.jp/index.html</w:t>
              </w:r>
            </w:hyperlink>
          </w:p>
          <w:p w:rsidR="00034203" w:rsidRPr="00830C82" w:rsidRDefault="00034203" w:rsidP="005959BC">
            <w:pPr>
              <w:jc w:val="left"/>
              <w:rPr>
                <w:rFonts w:ascii="メイリオ" w:eastAsia="メイリオ" w:hAnsi="メイリオ" w:cs="メイリオ"/>
                <w:szCs w:val="21"/>
              </w:rPr>
            </w:pPr>
            <w:r w:rsidRPr="00830C82">
              <w:rPr>
                <w:rFonts w:ascii="メイリオ" w:eastAsia="メイリオ" w:hAnsi="メイリオ" w:cs="メイリオ" w:hint="eastAsia"/>
                <w:szCs w:val="21"/>
              </w:rPr>
              <w:t>市川市における防災情報</w:t>
            </w:r>
            <w:r w:rsidRPr="00830C82">
              <w:rPr>
                <w:rFonts w:ascii="メイリオ" w:eastAsia="メイリオ" w:hAnsi="メイリオ" w:cs="メイリオ"/>
                <w:szCs w:val="21"/>
              </w:rPr>
              <w:t>http://www.city.ichikawa.lg.jp/gen06/saigai.html</w:t>
            </w:r>
          </w:p>
        </w:tc>
      </w:tr>
      <w:tr w:rsidR="00034203" w:rsidRPr="00830C82" w:rsidTr="005959BC">
        <w:tc>
          <w:tcPr>
            <w:tcW w:w="2977" w:type="dxa"/>
            <w:vAlign w:val="center"/>
          </w:tcPr>
          <w:p w:rsidR="00034203" w:rsidRPr="00830C82" w:rsidRDefault="00034203" w:rsidP="005959BC">
            <w:pPr>
              <w:rPr>
                <w:rFonts w:ascii="メイリオ" w:eastAsia="メイリオ" w:hAnsi="メイリオ" w:cs="メイリオ"/>
                <w:szCs w:val="21"/>
              </w:rPr>
            </w:pPr>
            <w:r w:rsidRPr="00830C82">
              <w:rPr>
                <w:rFonts w:ascii="メイリオ" w:eastAsia="メイリオ" w:hAnsi="メイリオ" w:cs="メイリオ" w:hint="eastAsia"/>
                <w:szCs w:val="21"/>
              </w:rPr>
              <w:t>江戸川の雨量や水位</w:t>
            </w:r>
          </w:p>
        </w:tc>
        <w:tc>
          <w:tcPr>
            <w:tcW w:w="6874" w:type="dxa"/>
            <w:vAlign w:val="center"/>
          </w:tcPr>
          <w:p w:rsidR="00034203" w:rsidRPr="00830C82" w:rsidRDefault="00034203" w:rsidP="005959BC">
            <w:pPr>
              <w:jc w:val="left"/>
              <w:rPr>
                <w:rFonts w:ascii="メイリオ" w:eastAsia="メイリオ" w:hAnsi="メイリオ" w:cs="メイリオ"/>
                <w:szCs w:val="21"/>
              </w:rPr>
            </w:pPr>
            <w:r w:rsidRPr="00830C82">
              <w:rPr>
                <w:rFonts w:ascii="メイリオ" w:eastAsia="メイリオ" w:hAnsi="メイリオ" w:cs="メイリオ" w:hint="eastAsia"/>
                <w:szCs w:val="21"/>
              </w:rPr>
              <w:t xml:space="preserve">江戸川河川事務所公式ホームページ　</w:t>
            </w:r>
            <w:r w:rsidRPr="00830C82">
              <w:rPr>
                <w:rFonts w:ascii="メイリオ" w:eastAsia="メイリオ" w:hAnsi="メイリオ" w:cs="メイリオ"/>
                <w:szCs w:val="21"/>
              </w:rPr>
              <w:t>http://www.ktr.mlit.go.jp/edogawa/index.html</w:t>
            </w:r>
          </w:p>
        </w:tc>
      </w:tr>
    </w:tbl>
    <w:p w:rsidR="00B650AB" w:rsidRDefault="00B650A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182F4A" w:rsidRPr="00830C82" w:rsidRDefault="007D6DCA" w:rsidP="00830C82">
      <w:pPr>
        <w:ind w:leftChars="100" w:left="315" w:hangingChars="50" w:hanging="105"/>
        <w:jc w:val="left"/>
        <w:rPr>
          <w:rFonts w:ascii="メイリオ" w:eastAsia="メイリオ" w:hAnsi="メイリオ" w:cs="メイリオ"/>
          <w:szCs w:val="21"/>
        </w:rPr>
      </w:pPr>
      <w:r w:rsidRPr="00830C82">
        <w:rPr>
          <w:rFonts w:ascii="メイリオ" w:eastAsia="メイリオ" w:hAnsi="メイリオ" w:cs="メイリオ" w:hint="eastAsia"/>
          <w:szCs w:val="21"/>
        </w:rPr>
        <w:lastRenderedPageBreak/>
        <w:t>（２）</w:t>
      </w:r>
      <w:r w:rsidR="00182F4A" w:rsidRPr="00830C82">
        <w:rPr>
          <w:rFonts w:ascii="メイリオ" w:eastAsia="メイリオ" w:hAnsi="メイリオ" w:cs="メイリオ" w:hint="eastAsia"/>
          <w:szCs w:val="21"/>
        </w:rPr>
        <w:t>情報伝達</w:t>
      </w:r>
    </w:p>
    <w:p w:rsidR="007D6DCA" w:rsidRPr="00830C82" w:rsidRDefault="0033160C"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F11F12" w:rsidRPr="00830C82">
        <w:rPr>
          <w:rFonts w:ascii="メイリオ" w:eastAsia="メイリオ" w:hAnsi="メイリオ" w:cs="メイリオ" w:hint="eastAsia"/>
          <w:szCs w:val="21"/>
        </w:rPr>
        <w:t>別紙２「緊急連絡網</w:t>
      </w:r>
      <w:r w:rsidR="00F75A1F">
        <w:rPr>
          <w:rFonts w:ascii="メイリオ" w:eastAsia="メイリオ" w:hAnsi="メイリオ" w:cs="メイリオ" w:hint="eastAsia"/>
          <w:szCs w:val="21"/>
        </w:rPr>
        <w:t>（平日用・休日用）</w:t>
      </w:r>
      <w:r w:rsidR="00F11F12" w:rsidRPr="00830C82">
        <w:rPr>
          <w:rFonts w:ascii="メイリオ" w:eastAsia="メイリオ" w:hAnsi="メイリオ" w:cs="メイリオ" w:hint="eastAsia"/>
          <w:szCs w:val="21"/>
        </w:rPr>
        <w:t>」に基づき、</w:t>
      </w:r>
      <w:r w:rsidR="00182F4A" w:rsidRPr="00830C82">
        <w:rPr>
          <w:rFonts w:ascii="メイリオ" w:eastAsia="メイリオ" w:hAnsi="メイリオ" w:cs="メイリオ" w:hint="eastAsia"/>
          <w:szCs w:val="21"/>
        </w:rPr>
        <w:t>気象情報、洪水予報等の情報を施設内関係者間で共有する。</w:t>
      </w:r>
    </w:p>
    <w:p w:rsidR="00182F4A" w:rsidRPr="00830C82" w:rsidRDefault="0033160C"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F75A1F">
        <w:rPr>
          <w:rFonts w:ascii="メイリオ" w:eastAsia="メイリオ" w:hAnsi="メイリオ" w:cs="メイリオ" w:hint="eastAsia"/>
          <w:szCs w:val="21"/>
        </w:rPr>
        <w:t>入院（所）者を避難させる可能性</w:t>
      </w:r>
      <w:r w:rsidR="00182F4A" w:rsidRPr="00830C82">
        <w:rPr>
          <w:rFonts w:ascii="メイリオ" w:eastAsia="メイリオ" w:hAnsi="メイリオ" w:cs="メイリオ" w:hint="eastAsia"/>
          <w:szCs w:val="21"/>
        </w:rPr>
        <w:t>がある場合には、別紙</w:t>
      </w:r>
      <w:r w:rsidR="0055305F" w:rsidRPr="00830C82">
        <w:rPr>
          <w:rFonts w:ascii="メイリオ" w:eastAsia="メイリオ" w:hAnsi="メイリオ" w:cs="メイリオ" w:hint="eastAsia"/>
          <w:szCs w:val="21"/>
        </w:rPr>
        <w:t>３</w:t>
      </w:r>
      <w:r w:rsidR="00182F4A" w:rsidRPr="00830C82">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入院（所）者家族緊急</w:t>
      </w:r>
      <w:r w:rsidR="00034203" w:rsidRPr="00830C82">
        <w:rPr>
          <w:rFonts w:ascii="メイリオ" w:eastAsia="メイリオ" w:hAnsi="メイリオ" w:cs="メイリオ" w:hint="eastAsia"/>
          <w:szCs w:val="21"/>
        </w:rPr>
        <w:t>連絡網」を</w:t>
      </w:r>
      <w:r w:rsidR="00182F4A" w:rsidRPr="00830C82">
        <w:rPr>
          <w:rFonts w:ascii="メイリオ" w:eastAsia="メイリオ" w:hAnsi="メイリオ" w:cs="メイリオ" w:hint="eastAsia"/>
          <w:szCs w:val="21"/>
        </w:rPr>
        <w:t>基</w:t>
      </w:r>
      <w:r w:rsidR="00034203" w:rsidRPr="00830C82">
        <w:rPr>
          <w:rFonts w:ascii="メイリオ" w:eastAsia="メイリオ" w:hAnsi="メイリオ" w:cs="メイリオ" w:hint="eastAsia"/>
          <w:szCs w:val="21"/>
        </w:rPr>
        <w:t>に</w:t>
      </w:r>
      <w:r w:rsidR="00182F4A" w:rsidRPr="00830C82">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入院（所）者の家族</w:t>
      </w:r>
      <w:r w:rsidR="00F75A1F">
        <w:rPr>
          <w:rFonts w:ascii="メイリオ" w:eastAsia="メイリオ" w:hAnsi="メイリオ" w:cs="メイリオ" w:hint="eastAsia"/>
          <w:szCs w:val="21"/>
        </w:rPr>
        <w:t>に対し、「</w:t>
      </w:r>
      <w:r w:rsidR="00182F4A" w:rsidRPr="00830C82">
        <w:rPr>
          <w:rFonts w:ascii="メイリオ" w:eastAsia="メイリオ" w:hAnsi="メイリオ" w:cs="メイリオ" w:hint="eastAsia"/>
          <w:szCs w:val="21"/>
        </w:rPr>
        <w:t>開設された</w:t>
      </w:r>
      <w:r w:rsidR="00F75A1F" w:rsidRPr="00830C82">
        <w:rPr>
          <w:rFonts w:ascii="メイリオ" w:eastAsia="メイリオ" w:hAnsi="メイリオ" w:cs="メイリオ" w:hint="eastAsia"/>
          <w:szCs w:val="21"/>
          <w:vertAlign w:val="superscript"/>
        </w:rPr>
        <w:t>※</w:t>
      </w:r>
      <w:r w:rsidR="00F75A1F" w:rsidRPr="007C37E0">
        <w:rPr>
          <w:rFonts w:ascii="メイリオ" w:eastAsia="メイリオ" w:hAnsi="メイリオ" w:cs="メイリオ" w:hint="eastAsia"/>
          <w:szCs w:val="21"/>
        </w:rPr>
        <w:t>○○</w:t>
      </w:r>
      <w:r w:rsidR="00182F4A" w:rsidRPr="00830C82">
        <w:rPr>
          <w:rFonts w:ascii="メイリオ" w:eastAsia="メイリオ" w:hAnsi="メイリオ" w:cs="メイリオ" w:hint="eastAsia"/>
          <w:szCs w:val="21"/>
        </w:rPr>
        <w:t>避難</w:t>
      </w:r>
      <w:r w:rsidR="002168E4">
        <w:rPr>
          <w:rFonts w:ascii="メイリオ" w:eastAsia="メイリオ" w:hAnsi="メイリオ" w:cs="メイリオ" w:hint="eastAsia"/>
          <w:szCs w:val="21"/>
        </w:rPr>
        <w:t>場</w:t>
      </w:r>
      <w:r w:rsidR="00182F4A" w:rsidRPr="00830C82">
        <w:rPr>
          <w:rFonts w:ascii="メイリオ" w:eastAsia="メイリオ" w:hAnsi="メイリオ" w:cs="メイリオ" w:hint="eastAsia"/>
          <w:szCs w:val="21"/>
        </w:rPr>
        <w:t>所へ避難する」旨を連絡する。</w:t>
      </w:r>
    </w:p>
    <w:p w:rsidR="00262877" w:rsidRPr="00830C82" w:rsidRDefault="00F75A1F" w:rsidP="00830C82">
      <w:pPr>
        <w:ind w:leftChars="300" w:left="840" w:hangingChars="100" w:hanging="210"/>
        <w:jc w:val="left"/>
        <w:rPr>
          <w:rFonts w:ascii="メイリオ" w:eastAsia="メイリオ" w:hAnsi="メイリオ" w:cs="メイリオ"/>
          <w:b/>
          <w:szCs w:val="21"/>
        </w:rPr>
      </w:pPr>
      <w:r>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外来診療を中止する場合には、すみやかに診療中止の掲示を行い、</w:t>
      </w:r>
      <w:r>
        <w:rPr>
          <w:rFonts w:ascii="メイリオ" w:eastAsia="メイリオ" w:hAnsi="メイリオ" w:cs="メイリオ" w:hint="eastAsia"/>
          <w:szCs w:val="21"/>
        </w:rPr>
        <w:t>都道府県医師会や</w:t>
      </w:r>
      <w:r w:rsidR="00262877" w:rsidRPr="00830C82">
        <w:rPr>
          <w:rFonts w:ascii="メイリオ" w:eastAsia="メイリオ" w:hAnsi="メイリオ" w:cs="メイリオ" w:hint="eastAsia"/>
          <w:szCs w:val="21"/>
        </w:rPr>
        <w:t>連携する医療施設等に外来診療を中止する旨を連絡する。</w:t>
      </w:r>
    </w:p>
    <w:p w:rsidR="00D7329C" w:rsidRDefault="0033160C" w:rsidP="00830C82">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F75A1F">
        <w:rPr>
          <w:rFonts w:ascii="メイリオ" w:eastAsia="メイリオ" w:hAnsi="メイリオ" w:cs="メイリオ" w:hint="eastAsia"/>
          <w:szCs w:val="21"/>
        </w:rPr>
        <w:t>入院（所）者を避難させる</w:t>
      </w:r>
      <w:r w:rsidR="00182F4A" w:rsidRPr="00830C82">
        <w:rPr>
          <w:rFonts w:ascii="メイリオ" w:eastAsia="メイリオ" w:hAnsi="メイリオ" w:cs="メイリオ" w:hint="eastAsia"/>
          <w:szCs w:val="21"/>
        </w:rPr>
        <w:t>場合には、別紙</w:t>
      </w:r>
      <w:r w:rsidR="0055305F" w:rsidRPr="00830C82">
        <w:rPr>
          <w:rFonts w:ascii="メイリオ" w:eastAsia="メイリオ" w:hAnsi="メイリオ" w:cs="メイリオ" w:hint="eastAsia"/>
          <w:szCs w:val="21"/>
        </w:rPr>
        <w:t>３</w:t>
      </w:r>
      <w:r w:rsidR="00182F4A" w:rsidRPr="00830C82">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入院（所）者家族緊急連絡網</w:t>
      </w:r>
      <w:r w:rsidR="00182F4A" w:rsidRPr="00830C82">
        <w:rPr>
          <w:rFonts w:ascii="メイリオ" w:eastAsia="メイリオ" w:hAnsi="メイリオ" w:cs="メイリオ" w:hint="eastAsia"/>
          <w:szCs w:val="21"/>
        </w:rPr>
        <w:t>」</w:t>
      </w:r>
      <w:r w:rsidR="00034203" w:rsidRPr="00830C82">
        <w:rPr>
          <w:rFonts w:ascii="メイリオ" w:eastAsia="メイリオ" w:hAnsi="メイリオ" w:cs="メイリオ" w:hint="eastAsia"/>
          <w:szCs w:val="21"/>
        </w:rPr>
        <w:t>を</w:t>
      </w:r>
      <w:r w:rsidR="00182F4A" w:rsidRPr="00830C82">
        <w:rPr>
          <w:rFonts w:ascii="メイリオ" w:eastAsia="メイリオ" w:hAnsi="メイリオ" w:cs="メイリオ" w:hint="eastAsia"/>
          <w:szCs w:val="21"/>
        </w:rPr>
        <w:t>基</w:t>
      </w:r>
      <w:r w:rsidR="00034203" w:rsidRPr="00830C82">
        <w:rPr>
          <w:rFonts w:ascii="メイリオ" w:eastAsia="メイリオ" w:hAnsi="メイリオ" w:cs="メイリオ" w:hint="eastAsia"/>
          <w:szCs w:val="21"/>
        </w:rPr>
        <w:t>に</w:t>
      </w:r>
      <w:r w:rsidR="00182F4A" w:rsidRPr="00830C82">
        <w:rPr>
          <w:rFonts w:ascii="メイリオ" w:eastAsia="メイリオ" w:hAnsi="メイリオ" w:cs="メイリオ" w:hint="eastAsia"/>
          <w:szCs w:val="21"/>
        </w:rPr>
        <w:t>、</w:t>
      </w:r>
      <w:r w:rsidR="00262877" w:rsidRPr="00830C82">
        <w:rPr>
          <w:rFonts w:ascii="メイリオ" w:eastAsia="メイリオ" w:hAnsi="メイリオ" w:cs="メイリオ" w:hint="eastAsia"/>
          <w:szCs w:val="21"/>
        </w:rPr>
        <w:t>入院（所）者の家族</w:t>
      </w:r>
      <w:r w:rsidR="00A55ADA">
        <w:rPr>
          <w:rFonts w:ascii="メイリオ" w:eastAsia="メイリオ" w:hAnsi="メイリオ" w:cs="メイリオ" w:hint="eastAsia"/>
          <w:szCs w:val="21"/>
        </w:rPr>
        <w:t>に対し、「</w:t>
      </w:r>
      <w:r w:rsidR="00034203" w:rsidRPr="00830C82">
        <w:rPr>
          <w:rFonts w:ascii="メイリオ" w:eastAsia="メイリオ" w:hAnsi="メイリオ" w:cs="メイリオ" w:hint="eastAsia"/>
          <w:szCs w:val="21"/>
          <w:vertAlign w:val="superscript"/>
        </w:rPr>
        <w:t>※</w:t>
      </w:r>
      <w:r w:rsidR="00034203" w:rsidRPr="007C37E0">
        <w:rPr>
          <w:rFonts w:ascii="メイリオ" w:eastAsia="メイリオ" w:hAnsi="メイリオ" w:cs="メイリオ" w:hint="eastAsia"/>
          <w:szCs w:val="21"/>
        </w:rPr>
        <w:t>○○</w:t>
      </w:r>
      <w:r w:rsidR="00F9183D">
        <w:rPr>
          <w:rFonts w:ascii="メイリオ" w:eastAsia="メイリオ" w:hAnsi="メイリオ" w:cs="メイリオ" w:hint="eastAsia"/>
          <w:szCs w:val="21"/>
        </w:rPr>
        <w:t>避難場所</w:t>
      </w:r>
      <w:r w:rsidR="00A55ADA">
        <w:rPr>
          <w:rFonts w:ascii="メイリオ" w:eastAsia="メイリオ" w:hAnsi="メイリオ" w:cs="メイリオ" w:hint="eastAsia"/>
          <w:szCs w:val="21"/>
        </w:rPr>
        <w:t>へ</w:t>
      </w:r>
      <w:r w:rsidR="00182F4A" w:rsidRPr="00830C82">
        <w:rPr>
          <w:rFonts w:ascii="メイリオ" w:eastAsia="メイリオ" w:hAnsi="メイリオ" w:cs="メイリオ" w:hint="eastAsia"/>
          <w:szCs w:val="21"/>
        </w:rPr>
        <w:t>避難</w:t>
      </w:r>
      <w:r w:rsidR="00A55ADA">
        <w:rPr>
          <w:rFonts w:ascii="メイリオ" w:eastAsia="メイリオ" w:hAnsi="メイリオ" w:cs="メイリオ" w:hint="eastAsia"/>
          <w:szCs w:val="21"/>
        </w:rPr>
        <w:t>する</w:t>
      </w:r>
      <w:r w:rsidR="0053567A" w:rsidRPr="00830C82">
        <w:rPr>
          <w:rFonts w:ascii="メイリオ" w:eastAsia="メイリオ" w:hAnsi="メイリオ" w:cs="メイリオ" w:hint="eastAsia"/>
          <w:szCs w:val="21"/>
        </w:rPr>
        <w:t>」旨を連絡する。</w:t>
      </w:r>
    </w:p>
    <w:p w:rsidR="00F9183D" w:rsidRPr="00830C82" w:rsidRDefault="00A55ADA" w:rsidP="00830C82">
      <w:pPr>
        <w:ind w:leftChars="300" w:left="84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・避難の完了後、市川市保健医療課</w:t>
      </w:r>
      <w:r w:rsidR="00F9183D">
        <w:rPr>
          <w:rFonts w:ascii="メイリオ" w:eastAsia="メイリオ" w:hAnsi="メイリオ" w:cs="メイリオ" w:hint="eastAsia"/>
          <w:szCs w:val="21"/>
        </w:rPr>
        <w:t>に避難が完了した旨を連絡する。</w:t>
      </w:r>
    </w:p>
    <w:p w:rsidR="003C2F62" w:rsidRPr="00F9183D" w:rsidRDefault="0033160C" w:rsidP="00A55ADA">
      <w:pPr>
        <w:ind w:leftChars="300" w:left="84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182F4A" w:rsidRPr="00830C82">
        <w:rPr>
          <w:rFonts w:ascii="メイリオ" w:eastAsia="メイリオ" w:hAnsi="メイリオ" w:cs="メイリオ" w:hint="eastAsia"/>
          <w:szCs w:val="21"/>
        </w:rPr>
        <w:t>避難の完了後、</w:t>
      </w:r>
      <w:r w:rsidR="0053567A" w:rsidRPr="00830C82">
        <w:rPr>
          <w:rFonts w:ascii="メイリオ" w:eastAsia="メイリオ" w:hAnsi="メイリオ" w:cs="メイリオ" w:hint="eastAsia"/>
          <w:szCs w:val="21"/>
        </w:rPr>
        <w:t>別紙３「入院（所）者家族緊急連絡網」</w:t>
      </w:r>
      <w:r w:rsidR="00182F4A" w:rsidRPr="00830C82">
        <w:rPr>
          <w:rFonts w:ascii="メイリオ" w:eastAsia="メイリオ" w:hAnsi="メイリオ" w:cs="メイリオ" w:hint="eastAsia"/>
          <w:szCs w:val="21"/>
        </w:rPr>
        <w:t>に基づき、</w:t>
      </w:r>
      <w:r w:rsidR="0053567A" w:rsidRPr="00830C82">
        <w:rPr>
          <w:rFonts w:ascii="メイリオ" w:eastAsia="メイリオ" w:hAnsi="メイリオ" w:cs="メイリオ" w:hint="eastAsia"/>
          <w:szCs w:val="21"/>
        </w:rPr>
        <w:t>入院（所）者の家族</w:t>
      </w:r>
      <w:r w:rsidR="00182F4A" w:rsidRPr="00830C82">
        <w:rPr>
          <w:rFonts w:ascii="メイリオ" w:eastAsia="メイリオ" w:hAnsi="メイリオ" w:cs="メイリオ" w:hint="eastAsia"/>
          <w:szCs w:val="21"/>
        </w:rPr>
        <w:t>に対し、避難が完了</w:t>
      </w:r>
      <w:r w:rsidR="0053567A" w:rsidRPr="00830C82">
        <w:rPr>
          <w:rFonts w:ascii="メイリオ" w:eastAsia="メイリオ" w:hAnsi="メイリオ" w:cs="メイリオ" w:hint="eastAsia"/>
          <w:szCs w:val="21"/>
        </w:rPr>
        <w:t>した旨を連絡する</w:t>
      </w:r>
      <w:r w:rsidR="00182F4A" w:rsidRPr="00830C82">
        <w:rPr>
          <w:rFonts w:ascii="メイリオ" w:eastAsia="メイリオ" w:hAnsi="メイリオ" w:cs="メイリオ" w:hint="eastAsia"/>
          <w:szCs w:val="21"/>
        </w:rPr>
        <w:t>。</w:t>
      </w:r>
    </w:p>
    <w:tbl>
      <w:tblPr>
        <w:tblStyle w:val="a4"/>
        <w:tblW w:w="0" w:type="auto"/>
        <w:tblInd w:w="1101" w:type="dxa"/>
        <w:tblLook w:val="04A0" w:firstRow="1" w:lastRow="0" w:firstColumn="1" w:lastColumn="0" w:noHBand="0" w:noVBand="1"/>
      </w:tblPr>
      <w:tblGrid>
        <w:gridCol w:w="2551"/>
        <w:gridCol w:w="4253"/>
      </w:tblGrid>
      <w:tr w:rsidR="0033160C" w:rsidRPr="00830C82" w:rsidTr="00F31EF9">
        <w:tc>
          <w:tcPr>
            <w:tcW w:w="2551" w:type="dxa"/>
            <w:vAlign w:val="center"/>
          </w:tcPr>
          <w:p w:rsidR="0033160C" w:rsidRPr="00830C82" w:rsidRDefault="00A55ADA" w:rsidP="00F31EF9">
            <w:pPr>
              <w:jc w:val="center"/>
              <w:rPr>
                <w:rFonts w:ascii="メイリオ" w:eastAsia="メイリオ" w:hAnsi="メイリオ" w:cs="メイリオ"/>
                <w:szCs w:val="21"/>
              </w:rPr>
            </w:pPr>
            <w:r>
              <w:rPr>
                <w:rFonts w:ascii="メイリオ" w:eastAsia="メイリオ" w:hAnsi="メイリオ" w:cs="メイリオ" w:hint="eastAsia"/>
                <w:szCs w:val="21"/>
              </w:rPr>
              <w:t>市川市　保険医療</w:t>
            </w:r>
            <w:r w:rsidR="0033160C" w:rsidRPr="00830C82">
              <w:rPr>
                <w:rFonts w:ascii="メイリオ" w:eastAsia="メイリオ" w:hAnsi="メイリオ" w:cs="メイリオ" w:hint="eastAsia"/>
                <w:szCs w:val="21"/>
              </w:rPr>
              <w:t>課</w:t>
            </w:r>
          </w:p>
        </w:tc>
        <w:tc>
          <w:tcPr>
            <w:tcW w:w="4253" w:type="dxa"/>
            <w:vAlign w:val="center"/>
          </w:tcPr>
          <w:p w:rsidR="0033160C" w:rsidRPr="00830C82" w:rsidRDefault="0033160C" w:rsidP="00F31EF9">
            <w:pPr>
              <w:rPr>
                <w:rFonts w:ascii="メイリオ" w:eastAsia="メイリオ" w:hAnsi="メイリオ" w:cs="メイリオ"/>
                <w:szCs w:val="21"/>
              </w:rPr>
            </w:pPr>
            <w:r w:rsidRPr="00830C82">
              <w:rPr>
                <w:rFonts w:ascii="メイリオ" w:eastAsia="メイリオ" w:hAnsi="メイリオ" w:cs="メイリオ" w:hint="eastAsia"/>
                <w:szCs w:val="21"/>
              </w:rPr>
              <w:t>電話：047-334-1111</w:t>
            </w:r>
            <w:r w:rsidR="00F31EF9" w:rsidRPr="00830C82">
              <w:rPr>
                <w:rFonts w:ascii="メイリオ" w:eastAsia="メイリオ" w:hAnsi="メイリオ" w:cs="メイリオ" w:hint="eastAsia"/>
                <w:szCs w:val="21"/>
              </w:rPr>
              <w:t>（代表）</w:t>
            </w:r>
          </w:p>
          <w:p w:rsidR="00F31EF9" w:rsidRPr="00830C82" w:rsidRDefault="007C37E0" w:rsidP="00830C82">
            <w:pPr>
              <w:ind w:firstLineChars="300" w:firstLine="630"/>
              <w:rPr>
                <w:rFonts w:ascii="メイリオ" w:eastAsia="メイリオ" w:hAnsi="メイリオ" w:cs="メイリオ"/>
                <w:szCs w:val="21"/>
              </w:rPr>
            </w:pPr>
            <w:r>
              <w:rPr>
                <w:rFonts w:ascii="メイリオ" w:eastAsia="メイリオ" w:hAnsi="メイリオ" w:cs="メイリオ" w:hint="eastAsia"/>
                <w:szCs w:val="21"/>
              </w:rPr>
              <w:t>047-712-8641</w:t>
            </w:r>
            <w:r w:rsidR="00F31EF9" w:rsidRPr="00830C82">
              <w:rPr>
                <w:rFonts w:ascii="メイリオ" w:eastAsia="メイリオ" w:hAnsi="メイリオ" w:cs="メイリオ" w:hint="eastAsia"/>
                <w:szCs w:val="21"/>
              </w:rPr>
              <w:t>（ダイヤルイン）</w:t>
            </w:r>
          </w:p>
        </w:tc>
      </w:tr>
    </w:tbl>
    <w:p w:rsidR="003C2F62" w:rsidRPr="00830C82" w:rsidRDefault="003C2F62" w:rsidP="00830C82">
      <w:pPr>
        <w:ind w:leftChars="200" w:left="630" w:hangingChars="100" w:hanging="210"/>
        <w:jc w:val="left"/>
        <w:rPr>
          <w:rFonts w:ascii="メイリオ" w:eastAsia="メイリオ" w:hAnsi="メイリオ" w:cs="メイリオ"/>
          <w:szCs w:val="21"/>
        </w:rPr>
      </w:pPr>
    </w:p>
    <w:p w:rsidR="00034203" w:rsidRPr="00830C82" w:rsidRDefault="00034203"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Pr="00830C82">
        <w:rPr>
          <w:rFonts w:ascii="メイリオ" w:eastAsia="メイリオ" w:hAnsi="メイリオ" w:cs="メイリオ" w:hint="eastAsia"/>
          <w:szCs w:val="21"/>
        </w:rPr>
        <w:t>所については、浸水状況や施設の被災状況等により、必要に応じて開設されるため市川市のホームページなどで開設状況を確認すること。</w:t>
      </w:r>
    </w:p>
    <w:p w:rsidR="00034203" w:rsidRPr="00830C82" w:rsidRDefault="00034203" w:rsidP="00E62A8D">
      <w:pPr>
        <w:ind w:firstLineChars="300" w:firstLine="630"/>
        <w:jc w:val="left"/>
        <w:rPr>
          <w:rFonts w:ascii="メイリオ" w:eastAsia="メイリオ" w:hAnsi="メイリオ" w:cs="メイリオ"/>
          <w:szCs w:val="21"/>
          <w:u w:val="single"/>
        </w:rPr>
      </w:pPr>
      <w:r w:rsidRPr="007C37E0">
        <w:rPr>
          <w:rFonts w:ascii="メイリオ" w:eastAsia="メイリオ" w:hAnsi="メイリオ" w:cs="メイリオ" w:hint="eastAsia"/>
          <w:szCs w:val="21"/>
        </w:rPr>
        <w:t>（</w:t>
      </w:r>
      <w:r w:rsidRPr="007C37E0">
        <w:rPr>
          <w:rFonts w:ascii="メイリオ" w:eastAsia="メイリオ" w:hAnsi="メイリオ" w:cs="メイリオ" w:hint="eastAsia"/>
          <w:b/>
          <w:color w:val="FF0000"/>
          <w:szCs w:val="21"/>
          <w:u w:val="single"/>
        </w:rPr>
        <w:t>想定される避難先は、</w:t>
      </w:r>
      <w:r w:rsidR="007C37E0" w:rsidRPr="007C37E0">
        <w:rPr>
          <w:rFonts w:ascii="メイリオ" w:eastAsia="メイリオ" w:hAnsi="メイリオ" w:cs="メイリオ" w:hint="eastAsia"/>
          <w:b/>
          <w:color w:val="FF0000"/>
          <w:szCs w:val="21"/>
          <w:u w:val="single"/>
        </w:rPr>
        <w:t>○○小学校</w:t>
      </w:r>
      <w:r w:rsidRPr="007C37E0">
        <w:rPr>
          <w:rFonts w:ascii="メイリオ" w:eastAsia="メイリオ" w:hAnsi="メイリオ" w:cs="メイリオ" w:hint="eastAsia"/>
          <w:szCs w:val="21"/>
        </w:rPr>
        <w:t>）</w:t>
      </w:r>
    </w:p>
    <w:p w:rsidR="00034203" w:rsidRPr="00830C82" w:rsidRDefault="00034203" w:rsidP="00E62A8D">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避難先は、市川市洪水ハザードマップ</w:t>
      </w:r>
      <w:r w:rsidR="0077529E" w:rsidRPr="00830C82">
        <w:rPr>
          <w:rFonts w:ascii="メイリオ" w:eastAsia="メイリオ" w:hAnsi="メイリオ" w:cs="メイリオ" w:hint="eastAsia"/>
          <w:szCs w:val="21"/>
        </w:rPr>
        <w:t>や市川市公式Ｗｅｂサイト</w:t>
      </w:r>
      <w:r w:rsidRPr="00830C82">
        <w:rPr>
          <w:rFonts w:ascii="メイリオ" w:eastAsia="メイリオ" w:hAnsi="メイリオ" w:cs="メイリオ" w:hint="eastAsia"/>
          <w:szCs w:val="21"/>
        </w:rPr>
        <w:t>で確認すること。</w:t>
      </w:r>
    </w:p>
    <w:p w:rsidR="00182F4A" w:rsidRPr="00830C82" w:rsidRDefault="00182F4A" w:rsidP="00830C82">
      <w:pPr>
        <w:ind w:firstLineChars="200" w:firstLine="420"/>
        <w:jc w:val="left"/>
        <w:rPr>
          <w:rFonts w:ascii="メイリオ" w:eastAsia="メイリオ" w:hAnsi="メイリオ" w:cs="メイリオ"/>
          <w:szCs w:val="21"/>
          <w:u w:val="single"/>
        </w:rPr>
      </w:pPr>
    </w:p>
    <w:p w:rsidR="00182F4A"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５．</w:t>
      </w:r>
      <w:r w:rsidR="00182F4A" w:rsidRPr="00830C82">
        <w:rPr>
          <w:rFonts w:ascii="メイリオ" w:eastAsia="メイリオ" w:hAnsi="メイリオ" w:cs="メイリオ" w:hint="eastAsia"/>
          <w:szCs w:val="21"/>
        </w:rPr>
        <w:t>避難誘導</w:t>
      </w:r>
    </w:p>
    <w:p w:rsidR="003B54A7" w:rsidRPr="00830C82" w:rsidRDefault="007D6DCA" w:rsidP="00830C82">
      <w:pPr>
        <w:ind w:leftChars="100" w:left="315" w:hangingChars="50" w:hanging="105"/>
        <w:jc w:val="left"/>
        <w:rPr>
          <w:rFonts w:ascii="メイリオ" w:eastAsia="メイリオ" w:hAnsi="メイリオ" w:cs="メイリオ"/>
          <w:szCs w:val="21"/>
        </w:rPr>
      </w:pPr>
      <w:r w:rsidRPr="00830C82">
        <w:rPr>
          <w:rFonts w:ascii="メイリオ" w:eastAsia="メイリオ" w:hAnsi="メイリオ" w:cs="メイリオ" w:hint="eastAsia"/>
          <w:szCs w:val="21"/>
        </w:rPr>
        <w:t>（１）</w:t>
      </w:r>
      <w:r w:rsidR="003B54A7" w:rsidRPr="00830C82">
        <w:rPr>
          <w:rFonts w:ascii="メイリオ" w:eastAsia="メイリオ" w:hAnsi="メイリオ" w:cs="メイリオ" w:hint="eastAsia"/>
          <w:szCs w:val="21"/>
        </w:rPr>
        <w:t>避難</w:t>
      </w:r>
      <w:r w:rsidR="00B650AB">
        <w:rPr>
          <w:rFonts w:ascii="メイリオ" w:eastAsia="メイリオ" w:hAnsi="メイリオ" w:cs="メイリオ" w:hint="eastAsia"/>
          <w:szCs w:val="21"/>
        </w:rPr>
        <w:t>場所</w:t>
      </w:r>
    </w:p>
    <w:p w:rsidR="00182F4A" w:rsidRPr="00830C82" w:rsidRDefault="00182F4A" w:rsidP="00ED6024">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003B54A7" w:rsidRPr="00830C82">
        <w:rPr>
          <w:rFonts w:ascii="メイリオ" w:eastAsia="メイリオ" w:hAnsi="メイリオ" w:cs="メイリオ" w:hint="eastAsia"/>
          <w:szCs w:val="21"/>
        </w:rPr>
        <w:t>所</w:t>
      </w:r>
      <w:r w:rsidRPr="00830C82">
        <w:rPr>
          <w:rFonts w:ascii="メイリオ" w:eastAsia="メイリオ" w:hAnsi="メイリオ" w:cs="メイリオ" w:hint="eastAsia"/>
          <w:szCs w:val="21"/>
        </w:rPr>
        <w:t>は、</w:t>
      </w:r>
      <w:r w:rsidR="003B54A7"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003B54A7" w:rsidRPr="00830C82">
        <w:rPr>
          <w:rFonts w:ascii="メイリオ" w:eastAsia="メイリオ" w:hAnsi="メイリオ" w:cs="メイリオ" w:hint="eastAsia"/>
          <w:szCs w:val="21"/>
        </w:rPr>
        <w:t>所予定施設のうち、安全が確保され、開設された避難</w:t>
      </w:r>
      <w:r w:rsidR="00E62A8D">
        <w:rPr>
          <w:rFonts w:ascii="メイリオ" w:eastAsia="メイリオ" w:hAnsi="メイリオ" w:cs="メイリオ" w:hint="eastAsia"/>
          <w:szCs w:val="21"/>
        </w:rPr>
        <w:t>場</w:t>
      </w:r>
      <w:r w:rsidR="003B54A7" w:rsidRPr="00830C82">
        <w:rPr>
          <w:rFonts w:ascii="メイリオ" w:eastAsia="メイリオ" w:hAnsi="メイリオ" w:cs="メイリオ" w:hint="eastAsia"/>
          <w:szCs w:val="21"/>
        </w:rPr>
        <w:t>所</w:t>
      </w:r>
      <w:r w:rsidRPr="00830C82">
        <w:rPr>
          <w:rFonts w:ascii="メイリオ" w:eastAsia="メイリオ" w:hAnsi="メイリオ" w:cs="メイリオ" w:hint="eastAsia"/>
          <w:szCs w:val="21"/>
        </w:rPr>
        <w:t>とする。</w:t>
      </w:r>
    </w:p>
    <w:p w:rsidR="00182F4A" w:rsidRPr="00830C82" w:rsidRDefault="00182F4A"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周辺の浸水の状況や利用者の健康状態等により上記避難</w:t>
      </w:r>
      <w:r w:rsidR="00E62A8D">
        <w:rPr>
          <w:rFonts w:ascii="メイリオ" w:eastAsia="メイリオ" w:hAnsi="メイリオ" w:cs="メイリオ" w:hint="eastAsia"/>
          <w:szCs w:val="21"/>
        </w:rPr>
        <w:t>場</w:t>
      </w:r>
      <w:r w:rsidRPr="00830C82">
        <w:rPr>
          <w:rFonts w:ascii="メイリオ" w:eastAsia="メイリオ" w:hAnsi="メイリオ" w:cs="メイリオ" w:hint="eastAsia"/>
          <w:szCs w:val="21"/>
        </w:rPr>
        <w:t>所への避難が困難な場合には、</w:t>
      </w:r>
      <w:r w:rsidR="003B54A7" w:rsidRPr="00830C82">
        <w:rPr>
          <w:rFonts w:ascii="メイリオ" w:eastAsia="メイリオ" w:hAnsi="メイリオ" w:cs="メイリオ" w:hint="eastAsia"/>
          <w:szCs w:val="21"/>
        </w:rPr>
        <w:t>応急的な避難</w:t>
      </w:r>
      <w:r w:rsidR="007830B1">
        <w:rPr>
          <w:rFonts w:ascii="メイリオ" w:eastAsia="メイリオ" w:hAnsi="メイリオ" w:cs="メイリオ" w:hint="eastAsia"/>
          <w:szCs w:val="21"/>
        </w:rPr>
        <w:t>として本施設等の</w:t>
      </w:r>
      <w:r w:rsidR="007C37E0" w:rsidRPr="007C37E0">
        <w:rPr>
          <w:rFonts w:ascii="メイリオ" w:eastAsia="メイリオ" w:hAnsi="メイリオ" w:cs="メイリオ" w:hint="eastAsia"/>
          <w:b/>
          <w:color w:val="FF0000"/>
          <w:szCs w:val="21"/>
          <w:u w:val="single"/>
        </w:rPr>
        <w:t>２</w:t>
      </w:r>
      <w:r w:rsidRPr="00830C82">
        <w:rPr>
          <w:rFonts w:ascii="メイリオ" w:eastAsia="メイリオ" w:hAnsi="メイリオ" w:cs="メイリオ" w:hint="eastAsia"/>
          <w:szCs w:val="21"/>
        </w:rPr>
        <w:t>階以上へ</w:t>
      </w:r>
      <w:r w:rsidR="003B54A7" w:rsidRPr="00830C82">
        <w:rPr>
          <w:rFonts w:ascii="メイリオ" w:eastAsia="メイリオ" w:hAnsi="メイリオ" w:cs="メイリオ" w:hint="eastAsia"/>
          <w:szCs w:val="21"/>
        </w:rPr>
        <w:t>垂直</w:t>
      </w:r>
      <w:r w:rsidRPr="00830C82">
        <w:rPr>
          <w:rFonts w:ascii="メイリオ" w:eastAsia="メイリオ" w:hAnsi="メイリオ" w:cs="メイリオ" w:hint="eastAsia"/>
          <w:szCs w:val="21"/>
        </w:rPr>
        <w:t>避難するものとする。</w:t>
      </w:r>
    </w:p>
    <w:p w:rsidR="00182F4A" w:rsidRPr="00830C82" w:rsidRDefault="007D6DCA" w:rsidP="00ED6024">
      <w:pPr>
        <w:ind w:leftChars="100" w:left="210"/>
        <w:jc w:val="left"/>
        <w:rPr>
          <w:rFonts w:ascii="メイリオ" w:eastAsia="メイリオ" w:hAnsi="メイリオ" w:cs="メイリオ"/>
          <w:szCs w:val="21"/>
        </w:rPr>
      </w:pPr>
      <w:r w:rsidRPr="00830C82">
        <w:rPr>
          <w:rFonts w:ascii="メイリオ" w:eastAsia="メイリオ" w:hAnsi="メイリオ" w:cs="メイリオ" w:hint="eastAsia"/>
          <w:szCs w:val="21"/>
        </w:rPr>
        <w:t>（２）</w:t>
      </w:r>
      <w:r w:rsidR="00182F4A" w:rsidRPr="00830C82">
        <w:rPr>
          <w:rFonts w:ascii="メイリオ" w:eastAsia="メイリオ" w:hAnsi="メイリオ" w:cs="メイリオ" w:hint="eastAsia"/>
          <w:szCs w:val="21"/>
        </w:rPr>
        <w:t>避難経路</w:t>
      </w:r>
    </w:p>
    <w:p w:rsidR="00182F4A" w:rsidRPr="00830C82" w:rsidRDefault="00182F4A" w:rsidP="00830C82">
      <w:pPr>
        <w:ind w:leftChars="200" w:left="735" w:hangingChars="150" w:hanging="315"/>
        <w:jc w:val="left"/>
        <w:rPr>
          <w:rFonts w:ascii="メイリオ" w:eastAsia="メイリオ" w:hAnsi="メイリオ" w:cs="メイリオ"/>
          <w:szCs w:val="21"/>
        </w:rPr>
      </w:pPr>
      <w:r w:rsidRPr="00830C82">
        <w:rPr>
          <w:rFonts w:ascii="メイリオ" w:eastAsia="メイリオ" w:hAnsi="メイリオ" w:cs="メイリオ"/>
          <w:szCs w:val="21"/>
        </w:rPr>
        <w:t></w:t>
      </w:r>
      <w:r w:rsidR="00F31EF9"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00F31EF9" w:rsidRPr="00830C82">
        <w:rPr>
          <w:rFonts w:ascii="メイリオ" w:eastAsia="メイリオ" w:hAnsi="メイリオ" w:cs="メイリオ" w:hint="eastAsia"/>
          <w:szCs w:val="21"/>
        </w:rPr>
        <w:t>所</w:t>
      </w:r>
      <w:r w:rsidRPr="00830C82">
        <w:rPr>
          <w:rFonts w:ascii="メイリオ" w:eastAsia="メイリオ" w:hAnsi="メイリオ" w:cs="メイリオ" w:hint="eastAsia"/>
          <w:szCs w:val="21"/>
        </w:rPr>
        <w:t>までの避難経路については、別紙</w:t>
      </w:r>
      <w:r w:rsidR="0055305F" w:rsidRPr="00830C82">
        <w:rPr>
          <w:rFonts w:ascii="メイリオ" w:eastAsia="メイリオ" w:hAnsi="メイリオ" w:cs="メイリオ" w:hint="eastAsia"/>
          <w:szCs w:val="21"/>
        </w:rPr>
        <w:t>４</w:t>
      </w:r>
      <w:r w:rsidRPr="00830C82">
        <w:rPr>
          <w:rFonts w:ascii="メイリオ" w:eastAsia="メイリオ" w:hAnsi="メイリオ" w:cs="メイリオ" w:hint="eastAsia"/>
          <w:szCs w:val="21"/>
        </w:rPr>
        <w:t>「避難経路図」のとおりである。</w:t>
      </w:r>
    </w:p>
    <w:p w:rsidR="00034203" w:rsidRPr="00830C82" w:rsidRDefault="00034203" w:rsidP="00830C82">
      <w:pPr>
        <w:ind w:leftChars="300" w:left="735" w:hangingChars="50" w:hanging="105"/>
        <w:jc w:val="left"/>
        <w:rPr>
          <w:rFonts w:ascii="メイリオ" w:eastAsia="メイリオ" w:hAnsi="メイリオ" w:cs="メイリオ"/>
          <w:szCs w:val="21"/>
        </w:rPr>
      </w:pPr>
      <w:r w:rsidRPr="007C37E0">
        <w:rPr>
          <w:rFonts w:ascii="メイリオ" w:eastAsia="メイリオ" w:hAnsi="メイリオ" w:cs="メイリオ" w:hint="eastAsia"/>
          <w:szCs w:val="21"/>
        </w:rPr>
        <w:t>（</w:t>
      </w:r>
      <w:r w:rsidRPr="007C37E0">
        <w:rPr>
          <w:rFonts w:ascii="メイリオ" w:eastAsia="メイリオ" w:hAnsi="メイリオ" w:cs="メイリオ" w:hint="eastAsia"/>
          <w:b/>
          <w:color w:val="FF0000"/>
          <w:szCs w:val="21"/>
          <w:u w:val="single"/>
        </w:rPr>
        <w:t>想定される避難先は、</w:t>
      </w:r>
      <w:r w:rsidR="007C37E0" w:rsidRPr="007C37E0">
        <w:rPr>
          <w:rFonts w:ascii="メイリオ" w:eastAsia="メイリオ" w:hAnsi="メイリオ" w:cs="メイリオ" w:hint="eastAsia"/>
          <w:b/>
          <w:color w:val="FF0000"/>
          <w:szCs w:val="21"/>
          <w:u w:val="single"/>
        </w:rPr>
        <w:t>○○小学校</w:t>
      </w:r>
      <w:r w:rsidRPr="007C37E0">
        <w:rPr>
          <w:rFonts w:ascii="メイリオ" w:eastAsia="メイリオ" w:hAnsi="メイリオ" w:cs="メイリオ" w:hint="eastAsia"/>
          <w:szCs w:val="21"/>
        </w:rPr>
        <w:t>）</w:t>
      </w:r>
    </w:p>
    <w:p w:rsidR="00182F4A" w:rsidRPr="00830C82" w:rsidRDefault="007D6DCA" w:rsidP="00ED6024">
      <w:pPr>
        <w:ind w:leftChars="100" w:left="210"/>
        <w:jc w:val="left"/>
        <w:rPr>
          <w:rFonts w:ascii="メイリオ" w:eastAsia="メイリオ" w:hAnsi="メイリオ" w:cs="メイリオ"/>
          <w:szCs w:val="21"/>
        </w:rPr>
      </w:pPr>
      <w:r w:rsidRPr="00830C82">
        <w:rPr>
          <w:rFonts w:ascii="メイリオ" w:eastAsia="メイリオ" w:hAnsi="メイリオ" w:cs="メイリオ" w:hint="eastAsia"/>
          <w:szCs w:val="21"/>
        </w:rPr>
        <w:t>（３）</w:t>
      </w:r>
      <w:r w:rsidR="00182F4A" w:rsidRPr="00830C82">
        <w:rPr>
          <w:rFonts w:ascii="メイリオ" w:eastAsia="メイリオ" w:hAnsi="メイリオ" w:cs="メイリオ" w:hint="eastAsia"/>
          <w:szCs w:val="21"/>
        </w:rPr>
        <w:t>避難誘導方法</w:t>
      </w:r>
    </w:p>
    <w:p w:rsidR="00182F4A" w:rsidRPr="00830C82" w:rsidRDefault="00182F4A"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t></w:t>
      </w:r>
      <w:r w:rsidR="00A55ADA">
        <w:rPr>
          <w:rFonts w:ascii="メイリオ" w:eastAsia="メイリオ" w:hAnsi="メイリオ" w:cs="メイリオ" w:hint="eastAsia"/>
          <w:szCs w:val="21"/>
        </w:rPr>
        <w:t>施設外の</w:t>
      </w:r>
      <w:r w:rsidR="00F31EF9" w:rsidRPr="00830C82">
        <w:rPr>
          <w:rFonts w:ascii="メイリオ" w:eastAsia="メイリオ" w:hAnsi="メイリオ" w:cs="メイリオ" w:hint="eastAsia"/>
          <w:szCs w:val="21"/>
        </w:rPr>
        <w:t>避難</w:t>
      </w:r>
      <w:r w:rsidR="00E62A8D">
        <w:rPr>
          <w:rFonts w:ascii="メイリオ" w:eastAsia="メイリオ" w:hAnsi="メイリオ" w:cs="メイリオ" w:hint="eastAsia"/>
          <w:szCs w:val="21"/>
        </w:rPr>
        <w:t>場</w:t>
      </w:r>
      <w:r w:rsidRPr="00830C82">
        <w:rPr>
          <w:rFonts w:ascii="メイリオ" w:eastAsia="メイリオ" w:hAnsi="メイリオ" w:cs="メイリオ" w:hint="eastAsia"/>
          <w:szCs w:val="21"/>
        </w:rPr>
        <w:t>所に誘導するときは、</w:t>
      </w:r>
      <w:r w:rsidR="00CE608D" w:rsidRPr="00830C82">
        <w:rPr>
          <w:rFonts w:ascii="メイリオ" w:eastAsia="メイリオ" w:hAnsi="メイリオ" w:cs="メイリオ" w:hint="eastAsia"/>
          <w:szCs w:val="21"/>
        </w:rPr>
        <w:t>開設された避難</w:t>
      </w:r>
      <w:r w:rsidR="00E62A8D">
        <w:rPr>
          <w:rFonts w:ascii="メイリオ" w:eastAsia="メイリオ" w:hAnsi="メイリオ" w:cs="メイリオ" w:hint="eastAsia"/>
          <w:szCs w:val="21"/>
        </w:rPr>
        <w:t>場</w:t>
      </w:r>
      <w:r w:rsidR="00CE608D" w:rsidRPr="00830C82">
        <w:rPr>
          <w:rFonts w:ascii="メイリオ" w:eastAsia="メイリオ" w:hAnsi="メイリオ" w:cs="メイリオ" w:hint="eastAsia"/>
          <w:szCs w:val="21"/>
        </w:rPr>
        <w:t>所</w:t>
      </w:r>
      <w:r w:rsidR="00ED6024" w:rsidRPr="00830C82">
        <w:rPr>
          <w:rFonts w:ascii="メイリオ" w:eastAsia="メイリオ" w:hAnsi="メイリオ" w:cs="メイリオ" w:hint="eastAsia"/>
          <w:szCs w:val="21"/>
        </w:rPr>
        <w:t>までの順路、道路状況について説明する。</w:t>
      </w:r>
    </w:p>
    <w:p w:rsidR="00182F4A" w:rsidRPr="00830C82" w:rsidRDefault="00182F4A" w:rsidP="00ED6024">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00A55ADA">
        <w:rPr>
          <w:rFonts w:ascii="メイリオ" w:eastAsia="メイリオ" w:hAnsi="メイリオ" w:cs="メイリオ" w:hint="eastAsia"/>
          <w:szCs w:val="21"/>
        </w:rPr>
        <w:t>避難する際は、車両等を使用せず</w:t>
      </w:r>
      <w:r w:rsidRPr="00830C82">
        <w:rPr>
          <w:rFonts w:ascii="メイリオ" w:eastAsia="メイリオ" w:hAnsi="メイリオ" w:cs="メイリオ" w:hint="eastAsia"/>
          <w:szCs w:val="21"/>
        </w:rPr>
        <w:t>徒歩</w:t>
      </w:r>
      <w:r w:rsidR="00A55ADA">
        <w:rPr>
          <w:rFonts w:ascii="メイリオ" w:eastAsia="メイリオ" w:hAnsi="メイリオ" w:cs="メイリオ" w:hint="eastAsia"/>
          <w:szCs w:val="21"/>
        </w:rPr>
        <w:t>を原則</w:t>
      </w:r>
      <w:r w:rsidRPr="00830C82">
        <w:rPr>
          <w:rFonts w:ascii="メイリオ" w:eastAsia="メイリオ" w:hAnsi="メイリオ" w:cs="メイリオ" w:hint="eastAsia"/>
          <w:szCs w:val="21"/>
        </w:rPr>
        <w:t>とする。</w:t>
      </w:r>
    </w:p>
    <w:p w:rsidR="00BE7F2F" w:rsidRDefault="00182F4A" w:rsidP="00BE7F2F">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避難誘導にあたっては拡声器、メガホン等を活用し、先頭と最後尾に誘導員を配置する。</w:t>
      </w:r>
      <w:r w:rsidR="00BE7F2F">
        <w:rPr>
          <w:rFonts w:ascii="メイリオ" w:eastAsia="メイリオ" w:hAnsi="メイリオ" w:cs="メイリオ"/>
          <w:szCs w:val="21"/>
        </w:rPr>
        <w:br w:type="page"/>
      </w:r>
    </w:p>
    <w:p w:rsidR="00182F4A" w:rsidRPr="00830C82" w:rsidRDefault="00182F4A"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lastRenderedPageBreak/>
        <w:t></w:t>
      </w:r>
      <w:r w:rsidRPr="00830C82">
        <w:rPr>
          <w:rFonts w:ascii="メイリオ" w:eastAsia="メイリオ" w:hAnsi="メイリオ" w:cs="メイリオ" w:hint="eastAsia"/>
          <w:szCs w:val="21"/>
        </w:rPr>
        <w:t>避難誘導員は、避難者が誘導員と識別</w:t>
      </w:r>
      <w:r w:rsidR="00E62A8D">
        <w:rPr>
          <w:rFonts w:ascii="メイリオ" w:eastAsia="メイリオ" w:hAnsi="メイリオ" w:cs="メイリオ" w:hint="eastAsia"/>
          <w:szCs w:val="21"/>
        </w:rPr>
        <w:t>しやすく、また安全確保のための</w:t>
      </w:r>
      <w:r w:rsidRPr="00830C82">
        <w:rPr>
          <w:rFonts w:ascii="メイリオ" w:eastAsia="メイリオ" w:hAnsi="メイリオ" w:cs="メイリオ" w:hint="eastAsia"/>
          <w:szCs w:val="21"/>
        </w:rPr>
        <w:t>誘導用ライフジャケットを着用し、必要に応じて蛍光塗料を現地に塗布するなどして、避難ルートや側溝等の危険箇所を指示する。</w:t>
      </w:r>
    </w:p>
    <w:p w:rsidR="00182F4A" w:rsidRPr="00830C82" w:rsidRDefault="00182F4A" w:rsidP="00ED6024">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避難する際には、ブレーカーの遮断、ガスの元栓の閉鎖等を行う。</w:t>
      </w:r>
    </w:p>
    <w:p w:rsidR="00182F4A" w:rsidRPr="00830C82" w:rsidRDefault="00182F4A" w:rsidP="00AC12E8">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t></w:t>
      </w:r>
      <w:r w:rsidR="00AC12E8">
        <w:rPr>
          <w:rFonts w:ascii="メイリオ" w:eastAsia="メイリオ" w:hAnsi="メイリオ" w:cs="メイリオ" w:hint="eastAsia"/>
          <w:szCs w:val="21"/>
        </w:rPr>
        <w:t>浸水のおそれのある階または</w:t>
      </w:r>
      <w:r w:rsidRPr="00830C82">
        <w:rPr>
          <w:rFonts w:ascii="メイリオ" w:eastAsia="メイリオ" w:hAnsi="メイリオ" w:cs="メイリオ" w:hint="eastAsia"/>
          <w:szCs w:val="21"/>
        </w:rPr>
        <w:t>施設からの退出が概ね完了した時点において、未避難者の有無について確認する。</w:t>
      </w:r>
    </w:p>
    <w:p w:rsidR="00CE608D" w:rsidRPr="00830C82" w:rsidRDefault="00CE608D" w:rsidP="00156EAC">
      <w:pPr>
        <w:jc w:val="left"/>
        <w:rPr>
          <w:rFonts w:ascii="メイリオ" w:eastAsia="メイリオ" w:hAnsi="メイリオ" w:cs="メイリオ"/>
          <w:szCs w:val="21"/>
        </w:rPr>
      </w:pPr>
    </w:p>
    <w:p w:rsidR="00CE608D"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６．</w:t>
      </w:r>
      <w:r w:rsidR="00F11F12" w:rsidRPr="00830C82">
        <w:rPr>
          <w:rFonts w:ascii="メイリオ" w:eastAsia="メイリオ" w:hAnsi="メイリオ" w:cs="メイリオ" w:hint="eastAsia"/>
          <w:szCs w:val="21"/>
        </w:rPr>
        <w:t>避難の確保を図るための資器材等の整備</w:t>
      </w:r>
    </w:p>
    <w:p w:rsidR="00CE608D" w:rsidRPr="00830C82" w:rsidRDefault="00CE608D" w:rsidP="00830C82">
      <w:pPr>
        <w:ind w:leftChars="200" w:left="630" w:hangingChars="100" w:hanging="21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情報収集・伝達及び避難誘導の際に使用する施設及び資器材については、下表「避難確保資器材等一覧」に示すとおりである。</w:t>
      </w:r>
    </w:p>
    <w:p w:rsidR="00CE608D" w:rsidRPr="00830C82" w:rsidRDefault="00CE608D" w:rsidP="00ED6024">
      <w:pPr>
        <w:ind w:leftChars="200" w:left="420"/>
        <w:jc w:val="left"/>
        <w:rPr>
          <w:rFonts w:ascii="メイリオ" w:eastAsia="メイリオ" w:hAnsi="メイリオ" w:cs="メイリオ"/>
          <w:szCs w:val="21"/>
        </w:rPr>
      </w:pPr>
      <w:r w:rsidRPr="00830C82">
        <w:rPr>
          <w:rFonts w:ascii="メイリオ" w:eastAsia="メイリオ" w:hAnsi="メイリオ" w:cs="メイリオ"/>
          <w:szCs w:val="21"/>
        </w:rPr>
        <w:t></w:t>
      </w:r>
      <w:r w:rsidRPr="00830C82">
        <w:rPr>
          <w:rFonts w:ascii="メイリオ" w:eastAsia="メイリオ" w:hAnsi="メイリオ" w:cs="メイリオ" w:hint="eastAsia"/>
          <w:szCs w:val="21"/>
        </w:rPr>
        <w:t>これらの資器材等については、日頃からその維持管理に努めるものとする。</w:t>
      </w:r>
    </w:p>
    <w:p w:rsidR="00F11F12" w:rsidRPr="00830C82" w:rsidRDefault="00F11F12" w:rsidP="00156EAC">
      <w:pPr>
        <w:jc w:val="left"/>
        <w:rPr>
          <w:rFonts w:ascii="メイリオ" w:eastAsia="メイリオ" w:hAnsi="メイリオ" w:cs="メイリオ"/>
          <w:szCs w:val="21"/>
        </w:rPr>
      </w:pPr>
    </w:p>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避難確保資器材等一覧</w:t>
      </w:r>
      <w:r w:rsidRPr="00830C82">
        <w:rPr>
          <w:rFonts w:ascii="メイリオ" w:eastAsia="メイリオ" w:hAnsi="メイリオ" w:cs="メイリオ" w:hint="eastAsia"/>
          <w:szCs w:val="21"/>
          <w:vertAlign w:val="superscript"/>
        </w:rPr>
        <w:t>※</w:t>
      </w:r>
    </w:p>
    <w:tbl>
      <w:tblPr>
        <w:tblStyle w:val="a4"/>
        <w:tblW w:w="0" w:type="auto"/>
        <w:tblInd w:w="616" w:type="dxa"/>
        <w:tblLook w:val="04A0" w:firstRow="1" w:lastRow="0" w:firstColumn="1" w:lastColumn="0" w:noHBand="0" w:noVBand="1"/>
      </w:tblPr>
      <w:tblGrid>
        <w:gridCol w:w="1905"/>
        <w:gridCol w:w="7112"/>
      </w:tblGrid>
      <w:tr w:rsidR="00CE608D" w:rsidRPr="00830C82" w:rsidTr="00E246A9">
        <w:tc>
          <w:tcPr>
            <w:tcW w:w="1905"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活動の区分</w:t>
            </w:r>
          </w:p>
        </w:tc>
        <w:tc>
          <w:tcPr>
            <w:tcW w:w="7112"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使用する設備又は資器材</w:t>
            </w:r>
          </w:p>
        </w:tc>
      </w:tr>
      <w:tr w:rsidR="00CE608D" w:rsidRPr="00830C82" w:rsidTr="00BD422C">
        <w:tc>
          <w:tcPr>
            <w:tcW w:w="1905" w:type="dxa"/>
            <w:tcBorders>
              <w:top w:val="double" w:sz="4" w:space="0" w:color="auto"/>
              <w:left w:val="single" w:sz="12" w:space="0" w:color="auto"/>
              <w:right w:val="double" w:sz="4" w:space="0" w:color="auto"/>
            </w:tcBorders>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情報収集・伝達</w:t>
            </w:r>
          </w:p>
        </w:tc>
        <w:tc>
          <w:tcPr>
            <w:tcW w:w="7112" w:type="dxa"/>
            <w:tcBorders>
              <w:top w:val="double" w:sz="4" w:space="0" w:color="auto"/>
              <w:left w:val="double" w:sz="4" w:space="0" w:color="auto"/>
              <w:right w:val="single" w:sz="12" w:space="0" w:color="auto"/>
            </w:tcBorders>
          </w:tcPr>
          <w:p w:rsidR="00CE608D" w:rsidRPr="00830C82" w:rsidRDefault="00E246A9" w:rsidP="00156EAC">
            <w:pPr>
              <w:rPr>
                <w:rFonts w:ascii="メイリオ" w:eastAsia="メイリオ" w:hAnsi="メイリオ" w:cs="メイリオ"/>
                <w:szCs w:val="21"/>
              </w:rPr>
            </w:pPr>
            <w:r>
              <w:rPr>
                <w:rFonts w:ascii="メイリオ" w:eastAsia="メイリオ" w:hAnsi="メイリオ" w:cs="メイリオ" w:hint="eastAsia"/>
                <w:szCs w:val="21"/>
              </w:rPr>
              <w:t>テレビ、</w:t>
            </w:r>
            <w:r w:rsidR="00CE608D" w:rsidRPr="00830C82">
              <w:rPr>
                <w:rFonts w:ascii="メイリオ" w:eastAsia="メイリオ" w:hAnsi="メイリオ" w:cs="メイリオ" w:hint="eastAsia"/>
                <w:szCs w:val="21"/>
              </w:rPr>
              <w:t>ラジオ、タブレット、</w:t>
            </w:r>
            <w:r>
              <w:rPr>
                <w:rFonts w:ascii="メイリオ" w:eastAsia="メイリオ" w:hAnsi="メイリオ" w:cs="メイリオ" w:hint="eastAsia"/>
                <w:szCs w:val="21"/>
              </w:rPr>
              <w:t>ファックス、</w:t>
            </w:r>
            <w:r w:rsidR="00CE608D" w:rsidRPr="00830C82">
              <w:rPr>
                <w:rFonts w:ascii="メイリオ" w:eastAsia="メイリオ" w:hAnsi="メイリオ" w:cs="メイリオ" w:hint="eastAsia"/>
                <w:szCs w:val="21"/>
              </w:rPr>
              <w:t>携帯電話、懐中電灯</w:t>
            </w:r>
            <w:r>
              <w:rPr>
                <w:rFonts w:ascii="メイリオ" w:eastAsia="メイリオ" w:hAnsi="メイリオ" w:cs="メイリオ" w:hint="eastAsia"/>
                <w:szCs w:val="21"/>
              </w:rPr>
              <w:t>、電池、携帯電話用バッテリー</w:t>
            </w:r>
          </w:p>
        </w:tc>
      </w:tr>
      <w:tr w:rsidR="00CE608D" w:rsidRPr="00830C82" w:rsidTr="00BD422C">
        <w:tc>
          <w:tcPr>
            <w:tcW w:w="1905" w:type="dxa"/>
            <w:tcBorders>
              <w:left w:val="single" w:sz="12" w:space="0" w:color="auto"/>
              <w:bottom w:val="single" w:sz="12" w:space="0" w:color="auto"/>
              <w:right w:val="double" w:sz="4" w:space="0" w:color="auto"/>
            </w:tcBorders>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避難誘導</w:t>
            </w:r>
          </w:p>
        </w:tc>
        <w:tc>
          <w:tcPr>
            <w:tcW w:w="7112" w:type="dxa"/>
            <w:tcBorders>
              <w:left w:val="double" w:sz="4" w:space="0" w:color="auto"/>
              <w:bottom w:val="single" w:sz="12" w:space="0" w:color="auto"/>
              <w:right w:val="single" w:sz="12" w:space="0" w:color="auto"/>
            </w:tcBorders>
          </w:tcPr>
          <w:p w:rsidR="00E246A9"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名簿（従業員、利用者等）、案内旗、タブレット、携帯電話、懐中電灯、携帯用拡声器、</w:t>
            </w:r>
            <w:r w:rsidR="00E246A9">
              <w:rPr>
                <w:rFonts w:ascii="メイリオ" w:eastAsia="メイリオ" w:hAnsi="メイリオ" w:cs="メイリオ" w:hint="eastAsia"/>
                <w:szCs w:val="21"/>
              </w:rPr>
              <w:t>電池式照明器具、電池、携帯電話バッテリー、</w:t>
            </w:r>
            <w:r w:rsidR="00774483" w:rsidRPr="00830C82">
              <w:rPr>
                <w:rFonts w:ascii="メイリオ" w:eastAsia="メイリオ" w:hAnsi="メイリオ" w:cs="メイリオ" w:hint="eastAsia"/>
                <w:szCs w:val="21"/>
              </w:rPr>
              <w:t>搬送具、</w:t>
            </w:r>
            <w:r w:rsidRPr="00830C82">
              <w:rPr>
                <w:rFonts w:ascii="メイリオ" w:eastAsia="メイリオ" w:hAnsi="メイリオ" w:cs="メイリオ" w:hint="eastAsia"/>
                <w:szCs w:val="21"/>
              </w:rPr>
              <w:t>ライフジャケット、蛍光塗料</w:t>
            </w:r>
          </w:p>
          <w:p w:rsidR="00E246A9" w:rsidRDefault="00E246A9" w:rsidP="00156EAC">
            <w:pPr>
              <w:rPr>
                <w:rFonts w:ascii="メイリオ" w:eastAsia="メイリオ" w:hAnsi="メイリオ" w:cs="メイリオ"/>
                <w:szCs w:val="21"/>
              </w:rPr>
            </w:pPr>
            <w:r>
              <w:rPr>
                <w:rFonts w:ascii="メイリオ" w:eastAsia="メイリオ" w:hAnsi="メイリオ" w:cs="メイリオ" w:hint="eastAsia"/>
                <w:szCs w:val="21"/>
              </w:rPr>
              <w:t>施設内の一時避難のための水・食料、医薬品、寝具、防寒具</w:t>
            </w:r>
            <w:r w:rsidR="0012573B" w:rsidRPr="007C37E0">
              <w:rPr>
                <w:rFonts w:ascii="メイリオ" w:eastAsia="メイリオ" w:hAnsi="メイリオ" w:cs="メイリオ" w:hint="eastAsia"/>
                <w:b/>
                <w:color w:val="FF0000"/>
                <w:szCs w:val="21"/>
              </w:rPr>
              <w:t>※数量等記載</w:t>
            </w:r>
          </w:p>
          <w:p w:rsidR="00CE608D"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カルテのバックアップデータ（紹介状、処方箋作成用）</w:t>
            </w:r>
          </w:p>
        </w:tc>
      </w:tr>
    </w:tbl>
    <w:p w:rsidR="00CE608D" w:rsidRPr="00830C82" w:rsidRDefault="00CE608D" w:rsidP="00156EAC">
      <w:pPr>
        <w:pStyle w:val="a3"/>
        <w:numPr>
          <w:ilvl w:val="0"/>
          <w:numId w:val="11"/>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自衛水防組織を設置する場合には、自衛水防組織の装備品リストを記載する。</w:t>
      </w:r>
    </w:p>
    <w:p w:rsidR="00F31EF9" w:rsidRPr="00830C82" w:rsidRDefault="00F31EF9" w:rsidP="00156EAC">
      <w:pPr>
        <w:pStyle w:val="a3"/>
        <w:ind w:leftChars="0" w:left="928"/>
        <w:rPr>
          <w:rFonts w:ascii="メイリオ" w:eastAsia="メイリオ" w:hAnsi="メイリオ" w:cs="メイリオ"/>
          <w:sz w:val="21"/>
          <w:szCs w:val="21"/>
        </w:rPr>
      </w:pPr>
    </w:p>
    <w:p w:rsidR="00CE608D"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t>７．</w:t>
      </w:r>
      <w:r w:rsidR="00CE608D" w:rsidRPr="00830C82">
        <w:rPr>
          <w:rFonts w:ascii="メイリオ" w:eastAsia="メイリオ" w:hAnsi="メイリオ" w:cs="メイリオ" w:hint="eastAsia"/>
          <w:szCs w:val="21"/>
        </w:rPr>
        <w:t>防災教育及び訓練の実施</w:t>
      </w:r>
    </w:p>
    <w:p w:rsidR="00ED6024" w:rsidRPr="00830C82" w:rsidRDefault="00ED6024"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（１）防災教育</w:t>
      </w:r>
    </w:p>
    <w:p w:rsidR="00CE608D" w:rsidRPr="00830C82" w:rsidRDefault="00CE608D" w:rsidP="00830C8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毎年</w:t>
      </w:r>
      <w:r w:rsidR="007C37E0" w:rsidRPr="007C37E0">
        <w:rPr>
          <w:rFonts w:ascii="メイリオ" w:eastAsia="メイリオ" w:hAnsi="メイリオ" w:cs="メイリオ" w:hint="eastAsia"/>
          <w:b/>
          <w:color w:val="FF0000"/>
          <w:szCs w:val="21"/>
          <w:u w:val="single"/>
        </w:rPr>
        <w:t>４</w:t>
      </w:r>
      <w:r w:rsidRPr="00830C82">
        <w:rPr>
          <w:rFonts w:ascii="メイリオ" w:eastAsia="メイリオ" w:hAnsi="メイリオ" w:cs="メイリオ" w:hint="eastAsia"/>
          <w:szCs w:val="21"/>
        </w:rPr>
        <w:t>月に新規採用の従業員を対象に研修を実施する。</w:t>
      </w:r>
    </w:p>
    <w:p w:rsidR="00ED6024" w:rsidRPr="00830C82" w:rsidRDefault="0015249A"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（２）水防</w:t>
      </w:r>
      <w:r w:rsidR="00ED6024" w:rsidRPr="00830C82">
        <w:rPr>
          <w:rFonts w:ascii="メイリオ" w:eastAsia="メイリオ" w:hAnsi="メイリオ" w:cs="メイリオ" w:hint="eastAsia"/>
          <w:szCs w:val="21"/>
        </w:rPr>
        <w:t>訓練</w:t>
      </w:r>
    </w:p>
    <w:p w:rsidR="00CE608D" w:rsidRPr="00830C82" w:rsidRDefault="00CE608D" w:rsidP="00500CD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毎年</w:t>
      </w:r>
      <w:r w:rsidR="007C37E0" w:rsidRPr="007C37E0">
        <w:rPr>
          <w:rFonts w:ascii="メイリオ" w:eastAsia="メイリオ" w:hAnsi="メイリオ" w:cs="メイリオ" w:hint="eastAsia"/>
          <w:b/>
          <w:color w:val="FF0000"/>
          <w:szCs w:val="21"/>
          <w:u w:val="single"/>
        </w:rPr>
        <w:t>６</w:t>
      </w:r>
      <w:r w:rsidRPr="00830C82">
        <w:rPr>
          <w:rFonts w:ascii="メイリオ" w:eastAsia="メイリオ" w:hAnsi="メイリオ" w:cs="メイリオ" w:hint="eastAsia"/>
          <w:szCs w:val="21"/>
        </w:rPr>
        <w:t>月に全従業員を対象として情報収集・伝達及び避難誘導に関する訓練を実施する。</w:t>
      </w:r>
    </w:p>
    <w:p w:rsidR="00894AD4" w:rsidRDefault="00894AD4" w:rsidP="00156EAC">
      <w:pPr>
        <w:jc w:val="left"/>
        <w:rPr>
          <w:rFonts w:ascii="メイリオ" w:eastAsia="メイリオ" w:hAnsi="メイリオ" w:cs="メイリオ"/>
          <w:szCs w:val="21"/>
        </w:rPr>
      </w:pPr>
    </w:p>
    <w:p w:rsidR="00E246A9" w:rsidRDefault="00E246A9">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E608D" w:rsidRPr="00830C82" w:rsidRDefault="007506F1" w:rsidP="00156EAC">
      <w:pPr>
        <w:jc w:val="left"/>
        <w:rPr>
          <w:rFonts w:ascii="メイリオ" w:eastAsia="メイリオ" w:hAnsi="メイリオ" w:cs="メイリオ"/>
          <w:szCs w:val="21"/>
        </w:rPr>
      </w:pPr>
      <w:r w:rsidRPr="00830C82">
        <w:rPr>
          <w:rFonts w:ascii="メイリオ" w:eastAsia="メイリオ" w:hAnsi="メイリオ" w:cs="メイリオ" w:hint="eastAsia"/>
          <w:szCs w:val="21"/>
        </w:rPr>
        <w:lastRenderedPageBreak/>
        <w:t>８</w:t>
      </w:r>
      <w:r w:rsidR="00CE608D" w:rsidRPr="00830C82">
        <w:rPr>
          <w:rFonts w:ascii="メイリオ" w:eastAsia="メイリオ" w:hAnsi="メイリオ" w:cs="メイリオ" w:hint="eastAsia"/>
          <w:szCs w:val="21"/>
        </w:rPr>
        <w:t>.自衛水防組織の業務に関する事項（自衛水防組織を設置する場合に限る。）</w:t>
      </w:r>
    </w:p>
    <w:p w:rsidR="00ED6024" w:rsidRPr="00830C82" w:rsidRDefault="00ED6024"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（１）自衛水防組織</w:t>
      </w:r>
    </w:p>
    <w:p w:rsidR="00CE608D" w:rsidRPr="00830C82" w:rsidRDefault="00CE608D" w:rsidP="00830C8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別</w:t>
      </w:r>
      <w:r w:rsidR="0055305F" w:rsidRPr="00830C82">
        <w:rPr>
          <w:rFonts w:ascii="メイリオ" w:eastAsia="メイリオ" w:hAnsi="メイリオ" w:cs="メイリオ" w:hint="eastAsia"/>
          <w:szCs w:val="21"/>
        </w:rPr>
        <w:t>紙１</w:t>
      </w:r>
      <w:r w:rsidRPr="00830C82">
        <w:rPr>
          <w:rFonts w:ascii="メイリオ" w:eastAsia="メイリオ" w:hAnsi="メイリオ" w:cs="メイリオ" w:hint="eastAsia"/>
          <w:szCs w:val="21"/>
        </w:rPr>
        <w:t>「自衛水防組織活動要領」に基づき自衛水防組織を設置する。</w:t>
      </w:r>
    </w:p>
    <w:p w:rsidR="0015249A" w:rsidRPr="00830C82" w:rsidRDefault="00ED6024" w:rsidP="00830C82">
      <w:pPr>
        <w:ind w:firstLineChars="100" w:firstLine="210"/>
        <w:jc w:val="left"/>
        <w:rPr>
          <w:rFonts w:ascii="メイリオ" w:eastAsia="メイリオ" w:hAnsi="メイリオ" w:cs="メイリオ"/>
          <w:szCs w:val="21"/>
        </w:rPr>
      </w:pPr>
      <w:r w:rsidRPr="00830C82">
        <w:rPr>
          <w:rFonts w:ascii="メイリオ" w:eastAsia="メイリオ" w:hAnsi="メイリオ" w:cs="メイリオ" w:hint="eastAsia"/>
          <w:szCs w:val="21"/>
        </w:rPr>
        <w:t>（２）</w:t>
      </w:r>
      <w:r w:rsidR="0015249A" w:rsidRPr="00830C82">
        <w:rPr>
          <w:rFonts w:ascii="メイリオ" w:eastAsia="メイリオ" w:hAnsi="メイリオ" w:cs="メイリオ" w:hint="eastAsia"/>
          <w:szCs w:val="21"/>
        </w:rPr>
        <w:t>水防</w:t>
      </w:r>
      <w:r w:rsidRPr="00830C82">
        <w:rPr>
          <w:rFonts w:ascii="メイリオ" w:eastAsia="メイリオ" w:hAnsi="メイリオ" w:cs="メイリオ" w:hint="eastAsia"/>
          <w:szCs w:val="21"/>
        </w:rPr>
        <w:t>訓練の実施</w:t>
      </w:r>
    </w:p>
    <w:p w:rsidR="00CE608D" w:rsidRPr="00830C82" w:rsidRDefault="00CE608D" w:rsidP="00830C82">
      <w:pPr>
        <w:ind w:firstLineChars="300" w:firstLine="630"/>
        <w:jc w:val="left"/>
        <w:rPr>
          <w:rFonts w:ascii="メイリオ" w:eastAsia="メイリオ" w:hAnsi="メイリオ" w:cs="メイリオ"/>
          <w:szCs w:val="21"/>
        </w:rPr>
      </w:pPr>
      <w:r w:rsidRPr="00830C82">
        <w:rPr>
          <w:rFonts w:ascii="メイリオ" w:eastAsia="メイリオ" w:hAnsi="メイリオ" w:cs="メイリオ" w:hint="eastAsia"/>
          <w:szCs w:val="21"/>
        </w:rPr>
        <w:t>自衛水防組織においては、以下のとおり訓練を実施するものとする。</w:t>
      </w:r>
    </w:p>
    <w:p w:rsidR="00BC401D" w:rsidRDefault="0015249A" w:rsidP="00BC401D">
      <w:pPr>
        <w:ind w:leftChars="400" w:left="105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CE608D" w:rsidRPr="00830C82">
        <w:rPr>
          <w:rFonts w:ascii="メイリオ" w:eastAsia="メイリオ" w:hAnsi="メイリオ" w:cs="メイリオ" w:hint="eastAsia"/>
          <w:szCs w:val="21"/>
        </w:rPr>
        <w:t>毎年</w:t>
      </w:r>
      <w:r w:rsidR="007C37E0" w:rsidRPr="007C37E0">
        <w:rPr>
          <w:rFonts w:ascii="メイリオ" w:eastAsia="メイリオ" w:hAnsi="メイリオ" w:cs="メイリオ" w:hint="eastAsia"/>
          <w:b/>
          <w:color w:val="FF0000"/>
          <w:szCs w:val="21"/>
          <w:u w:val="single"/>
        </w:rPr>
        <w:t>４</w:t>
      </w:r>
      <w:r w:rsidR="00CE608D" w:rsidRPr="00830C82">
        <w:rPr>
          <w:rFonts w:ascii="メイリオ" w:eastAsia="メイリオ" w:hAnsi="メイリオ" w:cs="メイリオ" w:hint="eastAsia"/>
          <w:szCs w:val="21"/>
        </w:rPr>
        <w:t>月に新たに自衛水防組織の構成員となった従業員を対象として研修を実施する。</w:t>
      </w:r>
    </w:p>
    <w:p w:rsidR="00CE608D" w:rsidRPr="00830C82" w:rsidRDefault="0015249A" w:rsidP="00BC401D">
      <w:pPr>
        <w:ind w:leftChars="400" w:left="1050" w:hangingChars="100" w:hanging="210"/>
        <w:jc w:val="left"/>
        <w:rPr>
          <w:rFonts w:ascii="メイリオ" w:eastAsia="メイリオ" w:hAnsi="メイリオ" w:cs="メイリオ"/>
          <w:szCs w:val="21"/>
        </w:rPr>
      </w:pPr>
      <w:r w:rsidRPr="00830C82">
        <w:rPr>
          <w:rFonts w:ascii="メイリオ" w:eastAsia="メイリオ" w:hAnsi="メイリオ" w:cs="メイリオ" w:hint="eastAsia"/>
          <w:szCs w:val="21"/>
        </w:rPr>
        <w:t>・</w:t>
      </w:r>
      <w:r w:rsidR="00CE608D" w:rsidRPr="00830C82">
        <w:rPr>
          <w:rFonts w:ascii="メイリオ" w:eastAsia="メイリオ" w:hAnsi="メイリオ" w:cs="メイリオ" w:hint="eastAsia"/>
          <w:szCs w:val="21"/>
        </w:rPr>
        <w:t>毎年</w:t>
      </w:r>
      <w:r w:rsidR="007C37E0" w:rsidRPr="007C37E0">
        <w:rPr>
          <w:rFonts w:ascii="メイリオ" w:eastAsia="メイリオ" w:hAnsi="メイリオ" w:cs="メイリオ" w:hint="eastAsia"/>
          <w:b/>
          <w:color w:val="FF0000"/>
          <w:szCs w:val="21"/>
          <w:u w:val="single"/>
        </w:rPr>
        <w:t>６</w:t>
      </w:r>
      <w:r w:rsidR="00927B9D">
        <w:rPr>
          <w:rFonts w:ascii="メイリオ" w:eastAsia="メイリオ" w:hAnsi="メイリオ" w:cs="メイリオ" w:hint="eastAsia"/>
          <w:szCs w:val="21"/>
        </w:rPr>
        <w:t>月に行う全従業員を対象</w:t>
      </w:r>
      <w:bookmarkStart w:id="0" w:name="_GoBack"/>
      <w:bookmarkEnd w:id="0"/>
      <w:r w:rsidR="00CE608D" w:rsidRPr="00830C82">
        <w:rPr>
          <w:rFonts w:ascii="メイリオ" w:eastAsia="メイリオ" w:hAnsi="メイリオ" w:cs="メイリオ" w:hint="eastAsia"/>
          <w:szCs w:val="21"/>
        </w:rPr>
        <w:t>とした訓練に先立って、自衛水防組織の全構成員を対象として情報収集・伝達及び避難誘導に関する訓練を実施する。</w:t>
      </w:r>
    </w:p>
    <w:p w:rsidR="009D66EC" w:rsidRDefault="009D66EC" w:rsidP="00156EAC">
      <w:pPr>
        <w:widowControl/>
        <w:jc w:val="left"/>
        <w:rPr>
          <w:rFonts w:ascii="メイリオ" w:eastAsia="メイリオ" w:hAnsi="メイリオ" w:cs="メイリオ"/>
          <w:szCs w:val="21"/>
        </w:rPr>
      </w:pPr>
    </w:p>
    <w:p w:rsidR="009D66EC" w:rsidRDefault="009D66EC" w:rsidP="00156EAC">
      <w:pPr>
        <w:widowControl/>
        <w:jc w:val="left"/>
        <w:rPr>
          <w:rFonts w:ascii="メイリオ" w:eastAsia="メイリオ" w:hAnsi="メイリオ" w:cs="メイリオ"/>
          <w:szCs w:val="21"/>
        </w:rPr>
      </w:pPr>
    </w:p>
    <w:p w:rsidR="00CE608D" w:rsidRPr="00830C82" w:rsidRDefault="00CE608D" w:rsidP="00156EAC">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別</w:t>
      </w:r>
      <w:r w:rsidR="0055305F" w:rsidRPr="00830C82">
        <w:rPr>
          <w:rFonts w:ascii="メイリオ" w:eastAsia="メイリオ" w:hAnsi="メイリオ" w:cs="メイリオ" w:hint="eastAsia"/>
          <w:szCs w:val="21"/>
        </w:rPr>
        <w:t>紙</w:t>
      </w:r>
      <w:r w:rsidRPr="00830C82">
        <w:rPr>
          <w:rFonts w:ascii="メイリオ" w:eastAsia="メイリオ" w:hAnsi="メイリオ" w:cs="メイリオ" w:hint="eastAsia"/>
          <w:szCs w:val="21"/>
        </w:rPr>
        <w:t>１　自衛水防組織活動要領(案)</w:t>
      </w:r>
    </w:p>
    <w:p w:rsidR="00CE608D" w:rsidRPr="00830C82" w:rsidRDefault="00CE608D" w:rsidP="00156EAC">
      <w:pPr>
        <w:rPr>
          <w:rFonts w:ascii="メイリオ" w:eastAsia="メイリオ" w:hAnsi="メイリオ" w:cs="メイリオ"/>
          <w:szCs w:val="21"/>
        </w:rPr>
      </w:pPr>
    </w:p>
    <w:p w:rsidR="00CE608D" w:rsidRPr="00830C82" w:rsidRDefault="00CE608D" w:rsidP="00830C82">
      <w:pPr>
        <w:pStyle w:val="ac"/>
        <w:ind w:leftChars="-68" w:left="-143" w:firstLineChars="100" w:firstLine="210"/>
        <w:rPr>
          <w:rFonts w:ascii="メイリオ" w:eastAsia="メイリオ" w:hAnsi="メイリオ" w:cs="メイリオ"/>
        </w:rPr>
      </w:pPr>
      <w:r w:rsidRPr="00830C82">
        <w:rPr>
          <w:rFonts w:ascii="メイリオ" w:eastAsia="メイリオ" w:hAnsi="メイリオ" w:cs="メイリオ" w:hint="eastAsia"/>
        </w:rPr>
        <w:t>（自衛水防組織の編成）</w:t>
      </w:r>
    </w:p>
    <w:p w:rsidR="00CE608D" w:rsidRPr="00830C82" w:rsidRDefault="00CE608D" w:rsidP="00830C82">
      <w:pPr>
        <w:pStyle w:val="ae"/>
        <w:rPr>
          <w:rFonts w:ascii="メイリオ" w:eastAsia="メイリオ" w:hAnsi="メイリオ" w:cs="メイリオ"/>
        </w:rPr>
      </w:pPr>
      <w:r w:rsidRPr="00830C82">
        <w:rPr>
          <w:rFonts w:ascii="メイリオ" w:eastAsia="メイリオ" w:hAnsi="メイリオ" w:cs="メイリオ" w:hint="eastAsia"/>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rsidR="00CE608D" w:rsidRPr="00830C82" w:rsidRDefault="00CE608D" w:rsidP="00830C82">
      <w:pPr>
        <w:pStyle w:val="a8"/>
        <w:ind w:left="283" w:hangingChars="135" w:hanging="283"/>
        <w:rPr>
          <w:rFonts w:ascii="メイリオ" w:eastAsia="メイリオ" w:hAnsi="メイリオ" w:cs="メイリオ"/>
        </w:rPr>
      </w:pPr>
      <w:r w:rsidRPr="00830C82">
        <w:rPr>
          <w:rFonts w:ascii="メイリオ" w:eastAsia="メイリオ" w:hAnsi="メイリオ" w:cs="メイリオ" w:hint="eastAsia"/>
        </w:rPr>
        <w:t>２　自衛水防組織には、統括管理者を置く。</w:t>
      </w:r>
    </w:p>
    <w:p w:rsidR="00CE608D" w:rsidRPr="00830C82" w:rsidRDefault="00CE608D" w:rsidP="00830C82">
      <w:pPr>
        <w:pStyle w:val="a8"/>
        <w:ind w:leftChars="100" w:left="493" w:hangingChars="135" w:hanging="283"/>
        <w:rPr>
          <w:rFonts w:ascii="メイリオ" w:eastAsia="メイリオ" w:hAnsi="メイリオ" w:cs="メイリオ"/>
        </w:rPr>
      </w:pPr>
      <w:r w:rsidRPr="00830C82">
        <w:rPr>
          <w:rFonts w:ascii="メイリオ" w:eastAsia="メイリオ" w:hAnsi="メイリオ" w:cs="メイリオ" w:hint="eastAsia"/>
        </w:rPr>
        <w:t>（１）統括管理者は、管理権原者の命を受け、自衛水防組織の機能が有効に発揮できるよう組織を統括する。</w:t>
      </w:r>
    </w:p>
    <w:p w:rsidR="00CE608D" w:rsidRPr="00830C82" w:rsidRDefault="00CE608D" w:rsidP="00830C82">
      <w:pPr>
        <w:pStyle w:val="a8"/>
        <w:ind w:leftChars="100" w:left="493" w:hangingChars="135" w:hanging="283"/>
        <w:rPr>
          <w:rFonts w:ascii="メイリオ" w:eastAsia="メイリオ" w:hAnsi="メイリオ" w:cs="メイリオ"/>
        </w:rPr>
      </w:pPr>
      <w:r w:rsidRPr="00830C82">
        <w:rPr>
          <w:rFonts w:ascii="メイリオ" w:eastAsia="メイリオ" w:hAnsi="メイリオ" w:cs="メイリオ" w:hint="eastAsia"/>
        </w:rPr>
        <w:t>（２）統括管理者は、洪水時における避難行動について、その指揮、命令、監督等一切の権限を有する。</w:t>
      </w:r>
    </w:p>
    <w:p w:rsidR="00CE608D" w:rsidRPr="00830C82" w:rsidRDefault="00CE608D" w:rsidP="00830C82">
      <w:pPr>
        <w:pStyle w:val="a8"/>
        <w:ind w:left="283" w:hangingChars="135" w:hanging="283"/>
        <w:rPr>
          <w:rFonts w:ascii="メイリオ" w:eastAsia="メイリオ" w:hAnsi="メイリオ" w:cs="メイリオ"/>
        </w:rPr>
      </w:pPr>
      <w:r w:rsidRPr="00830C82">
        <w:rPr>
          <w:rFonts w:ascii="メイリオ" w:eastAsia="メイリオ" w:hAnsi="メイリオ" w:cs="メイリオ" w:hint="eastAsia"/>
        </w:rPr>
        <w:t>３　管理権原者は、統括管理者の代行者を定め、当該代行者に対し、統括管理者の任務を代行するために必要な指揮、命令、監督等の権限を付与する。</w:t>
      </w:r>
    </w:p>
    <w:p w:rsidR="00CE608D" w:rsidRPr="00830C82" w:rsidRDefault="00CE608D" w:rsidP="00156EAC">
      <w:pPr>
        <w:pStyle w:val="a8"/>
        <w:rPr>
          <w:rFonts w:ascii="メイリオ" w:eastAsia="メイリオ" w:hAnsi="メイリオ" w:cs="メイリオ"/>
        </w:rPr>
      </w:pPr>
      <w:r w:rsidRPr="00830C82">
        <w:rPr>
          <w:rFonts w:ascii="メイリオ" w:eastAsia="メイリオ" w:hAnsi="メイリオ" w:cs="メイリオ" w:hint="eastAsia"/>
        </w:rPr>
        <w:t>４　自衛水防組織に、班を置く。</w:t>
      </w:r>
    </w:p>
    <w:p w:rsidR="00CE608D" w:rsidRPr="00830C82" w:rsidRDefault="00CE608D" w:rsidP="00830C82">
      <w:pPr>
        <w:pStyle w:val="a8"/>
        <w:ind w:leftChars="100" w:left="630" w:hangingChars="200" w:hanging="420"/>
        <w:rPr>
          <w:rFonts w:ascii="メイリオ" w:eastAsia="メイリオ" w:hAnsi="メイリオ" w:cs="メイリオ"/>
        </w:rPr>
      </w:pPr>
      <w:r w:rsidRPr="00830C82">
        <w:rPr>
          <w:rFonts w:ascii="メイリオ" w:eastAsia="メイリオ" w:hAnsi="メイリオ" w:cs="メイリオ" w:hint="eastAsia"/>
        </w:rPr>
        <w:t>(１)　班は、</w:t>
      </w:r>
      <w:r w:rsidRPr="006F12E7">
        <w:rPr>
          <w:rFonts w:ascii="メイリオ" w:eastAsia="メイリオ" w:hAnsi="メイリオ" w:cs="メイリオ" w:hint="eastAsia"/>
          <w:b/>
          <w:color w:val="FF0000"/>
        </w:rPr>
        <w:t>総括・情報班</w:t>
      </w:r>
      <w:r w:rsidRPr="00830C82">
        <w:rPr>
          <w:rFonts w:ascii="メイリオ" w:eastAsia="メイリオ" w:hAnsi="メイリオ" w:cs="メイリオ" w:hint="eastAsia"/>
        </w:rPr>
        <w:t>及び</w:t>
      </w:r>
      <w:r w:rsidRPr="006F12E7">
        <w:rPr>
          <w:rFonts w:ascii="メイリオ" w:eastAsia="メイリオ" w:hAnsi="メイリオ" w:cs="メイリオ" w:hint="eastAsia"/>
          <w:b/>
          <w:color w:val="FF0000"/>
        </w:rPr>
        <w:t>避難誘導班</w:t>
      </w:r>
      <w:r w:rsidRPr="00830C82">
        <w:rPr>
          <w:rFonts w:ascii="メイリオ" w:eastAsia="メイリオ" w:hAnsi="メイリオ" w:cs="メイリオ" w:hint="eastAsia"/>
        </w:rPr>
        <w:t>とし、各班に班長を置く。</w:t>
      </w:r>
    </w:p>
    <w:p w:rsidR="00CE608D" w:rsidRPr="00830C82" w:rsidRDefault="00CE608D" w:rsidP="00830C82">
      <w:pPr>
        <w:pStyle w:val="a8"/>
        <w:ind w:leftChars="100" w:left="630" w:hangingChars="200" w:hanging="420"/>
        <w:rPr>
          <w:rFonts w:ascii="メイリオ" w:eastAsia="メイリオ" w:hAnsi="メイリオ" w:cs="メイリオ"/>
        </w:rPr>
      </w:pPr>
      <w:r w:rsidRPr="00830C82">
        <w:rPr>
          <w:rFonts w:ascii="メイリオ" w:eastAsia="メイリオ" w:hAnsi="メイリオ" w:cs="メイリオ" w:hint="eastAsia"/>
        </w:rPr>
        <w:t>(２)　各班の任務は、別表１に掲げる任務とする。</w:t>
      </w:r>
    </w:p>
    <w:p w:rsidR="00CE608D" w:rsidRPr="00830C82" w:rsidRDefault="00CE608D" w:rsidP="00830C82">
      <w:pPr>
        <w:pStyle w:val="a8"/>
        <w:ind w:leftChars="100" w:left="630" w:hangingChars="200" w:hanging="420"/>
        <w:rPr>
          <w:rFonts w:ascii="メイリオ" w:eastAsia="メイリオ" w:hAnsi="メイリオ" w:cs="メイリオ"/>
        </w:rPr>
      </w:pPr>
      <w:r w:rsidRPr="00830C82">
        <w:rPr>
          <w:rFonts w:ascii="メイリオ" w:eastAsia="メイリオ" w:hAnsi="メイリオ" w:cs="メイリオ" w:hint="eastAsia"/>
        </w:rPr>
        <w:t>(３)</w:t>
      </w:r>
      <w:r w:rsidR="006F12E7" w:rsidRPr="006F12E7">
        <w:rPr>
          <w:rFonts w:ascii="メイリオ" w:eastAsia="メイリオ" w:hAnsi="メイリオ" w:cs="メイリオ" w:hint="eastAsia"/>
          <w:b/>
          <w:color w:val="FF0000"/>
          <w:u w:val="single"/>
        </w:rPr>
        <w:t>○○会議室</w:t>
      </w:r>
      <w:r w:rsidRPr="00830C82">
        <w:rPr>
          <w:rFonts w:ascii="メイリオ" w:eastAsia="メイリオ" w:hAnsi="メイリオ" w:cs="メイリオ" w:hint="eastAsia"/>
        </w:rPr>
        <w:t>（最低限、通信設備を有するものとする）を自衛水防組織の活動拠点とし、勤務員及び各班の班長を自衛水防組織の中核として配置する</w:t>
      </w:r>
    </w:p>
    <w:p w:rsidR="00CE608D" w:rsidRPr="00830C82" w:rsidRDefault="00CE608D" w:rsidP="00830C82">
      <w:pPr>
        <w:pStyle w:val="a8"/>
        <w:ind w:left="567" w:hangingChars="270" w:hanging="567"/>
        <w:rPr>
          <w:rFonts w:ascii="メイリオ" w:eastAsia="メイリオ" w:hAnsi="メイリオ" w:cs="メイリオ"/>
        </w:rPr>
      </w:pPr>
    </w:p>
    <w:p w:rsidR="00CE608D" w:rsidRPr="00830C82" w:rsidRDefault="00CE608D" w:rsidP="00830C82">
      <w:pPr>
        <w:pStyle w:val="ac"/>
        <w:ind w:leftChars="-68" w:left="-143" w:firstLineChars="100" w:firstLine="210"/>
        <w:rPr>
          <w:rFonts w:ascii="メイリオ" w:eastAsia="メイリオ" w:hAnsi="メイリオ" w:cs="メイリオ"/>
        </w:rPr>
      </w:pPr>
      <w:r w:rsidRPr="00830C82">
        <w:rPr>
          <w:rFonts w:ascii="メイリオ" w:eastAsia="メイリオ" w:hAnsi="メイリオ" w:cs="メイリオ" w:hint="eastAsia"/>
        </w:rPr>
        <w:t>（自衛水防組織の運用）</w:t>
      </w:r>
    </w:p>
    <w:p w:rsidR="00CE608D" w:rsidRPr="00830C82" w:rsidRDefault="00A55ADA" w:rsidP="00830C82">
      <w:pPr>
        <w:pStyle w:val="af2"/>
        <w:ind w:leftChars="0" w:left="420" w:hangingChars="200" w:hanging="420"/>
        <w:rPr>
          <w:rFonts w:ascii="メイリオ" w:eastAsia="メイリオ" w:hAnsi="メイリオ" w:cs="メイリオ"/>
        </w:rPr>
      </w:pPr>
      <w:r>
        <w:rPr>
          <w:rFonts w:ascii="メイリオ" w:eastAsia="メイリオ" w:hAnsi="メイリオ" w:cs="メイリオ" w:hint="eastAsia"/>
        </w:rPr>
        <w:t>第２</w:t>
      </w:r>
      <w:r w:rsidR="00CE608D" w:rsidRPr="00830C82">
        <w:rPr>
          <w:rFonts w:ascii="メイリオ" w:eastAsia="メイリオ" w:hAnsi="メイリオ" w:cs="メイリオ" w:hint="eastAsia"/>
        </w:rPr>
        <w:t>条　管理権原者は、従業員の勤務体制（シフト）も考慮した組織編成に努め、必要な人員の確保及び従業員等に割り当てた任務の周知徹底を図るものとする。</w:t>
      </w:r>
    </w:p>
    <w:p w:rsidR="00CE608D" w:rsidRPr="00830C82" w:rsidRDefault="00CE608D" w:rsidP="00830C82">
      <w:pPr>
        <w:pStyle w:val="af0"/>
        <w:rPr>
          <w:rFonts w:ascii="メイリオ" w:eastAsia="メイリオ" w:hAnsi="メイリオ" w:cs="メイリオ"/>
        </w:rPr>
      </w:pPr>
      <w:r w:rsidRPr="00830C82">
        <w:rPr>
          <w:rFonts w:ascii="メイリオ" w:eastAsia="メイリオ" w:hAnsi="メイリオ" w:cs="メイリオ" w:hint="eastAsia"/>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CE608D" w:rsidRPr="00830C82" w:rsidRDefault="00CE608D" w:rsidP="00830C82">
      <w:pPr>
        <w:pStyle w:val="af0"/>
        <w:rPr>
          <w:rFonts w:ascii="メイリオ" w:eastAsia="メイリオ" w:hAnsi="メイリオ" w:cs="メイリオ"/>
        </w:rPr>
      </w:pPr>
      <w:r w:rsidRPr="00830C82">
        <w:rPr>
          <w:rFonts w:ascii="メイリオ" w:eastAsia="メイリオ" w:hAnsi="メイリオ" w:cs="メイリオ" w:hint="eastAsia"/>
        </w:rPr>
        <w:t>３　管理権原者は、災害等の応急活動のため緊急連絡網や従業員等の非常参集計画を定めるものとする。</w:t>
      </w:r>
      <w:r w:rsidRPr="00830C82">
        <w:rPr>
          <w:rFonts w:ascii="メイリオ" w:eastAsia="メイリオ" w:hAnsi="メイリオ" w:cs="メイリオ" w:hint="eastAsia"/>
        </w:rPr>
        <w:cr/>
      </w:r>
    </w:p>
    <w:p w:rsidR="00CE608D" w:rsidRPr="00830C82" w:rsidRDefault="00CE608D" w:rsidP="00830C82">
      <w:pPr>
        <w:pStyle w:val="ac"/>
        <w:ind w:leftChars="-68" w:left="-143" w:firstLineChars="100" w:firstLine="210"/>
        <w:rPr>
          <w:rFonts w:ascii="メイリオ" w:eastAsia="メイリオ" w:hAnsi="メイリオ" w:cs="メイリオ"/>
        </w:rPr>
      </w:pPr>
      <w:r w:rsidRPr="00830C82">
        <w:rPr>
          <w:rFonts w:ascii="メイリオ" w:eastAsia="メイリオ" w:hAnsi="メイリオ" w:cs="メイリオ" w:hint="eastAsia"/>
        </w:rPr>
        <w:t>（自衛水防組織の装備）</w:t>
      </w:r>
    </w:p>
    <w:p w:rsidR="00CE608D" w:rsidRPr="00830C82" w:rsidRDefault="00A55ADA" w:rsidP="00830C82">
      <w:pPr>
        <w:pStyle w:val="ae"/>
        <w:rPr>
          <w:rFonts w:ascii="メイリオ" w:eastAsia="メイリオ" w:hAnsi="メイリオ" w:cs="メイリオ"/>
        </w:rPr>
      </w:pPr>
      <w:r>
        <w:rPr>
          <w:rFonts w:ascii="メイリオ" w:eastAsia="メイリオ" w:hAnsi="メイリオ" w:cs="メイリオ" w:hint="eastAsia"/>
        </w:rPr>
        <w:t>第３</w:t>
      </w:r>
      <w:r w:rsidR="00CE608D" w:rsidRPr="00830C82">
        <w:rPr>
          <w:rFonts w:ascii="メイリオ" w:eastAsia="メイリオ" w:hAnsi="メイリオ" w:cs="メイリオ" w:hint="eastAsia"/>
        </w:rPr>
        <w:t>条　管理権原者は、自衛水防組織に必要な装備品を整備するとともに、適正な維持管理に努めなければならない。</w:t>
      </w:r>
    </w:p>
    <w:p w:rsidR="00CE608D" w:rsidRPr="00830C82" w:rsidRDefault="00CE608D" w:rsidP="00830C82">
      <w:pPr>
        <w:pStyle w:val="aa"/>
        <w:ind w:leftChars="0" w:left="0" w:firstLineChars="100" w:firstLine="210"/>
        <w:rPr>
          <w:rFonts w:ascii="メイリオ" w:eastAsia="メイリオ" w:hAnsi="メイリオ" w:cs="メイリオ"/>
        </w:rPr>
      </w:pPr>
      <w:r w:rsidRPr="00830C82">
        <w:rPr>
          <w:rFonts w:ascii="メイリオ" w:eastAsia="メイリオ" w:hAnsi="メイリオ" w:cs="メイリオ" w:hint="eastAsia"/>
        </w:rPr>
        <w:t>(１)　自衛水防組織の装備品は、別表２「自衛水防組織装備品リスト」のとおりとする。</w:t>
      </w:r>
    </w:p>
    <w:p w:rsidR="00363F64" w:rsidRDefault="00CE608D" w:rsidP="00363F64">
      <w:pPr>
        <w:pStyle w:val="aa"/>
        <w:ind w:leftChars="100" w:left="630" w:hangingChars="200" w:hanging="420"/>
        <w:rPr>
          <w:rFonts w:ascii="メイリオ" w:eastAsia="メイリオ" w:hAnsi="メイリオ" w:cs="メイリオ"/>
        </w:rPr>
      </w:pPr>
      <w:r w:rsidRPr="00830C82">
        <w:rPr>
          <w:rFonts w:ascii="メイリオ" w:eastAsia="メイリオ" w:hAnsi="メイリオ" w:cs="メイリオ" w:hint="eastAsia"/>
        </w:rPr>
        <w:t>(２)　自衛水防組織の装備品については、統括管理者が防災センターに保管し、必要な点検を行うとともに点検結果を記録保管し、常時使用できる状態で維持管理する。</w:t>
      </w:r>
      <w:r w:rsidR="00363F64">
        <w:rPr>
          <w:rFonts w:ascii="メイリオ" w:eastAsia="メイリオ" w:hAnsi="メイリオ" w:cs="メイリオ"/>
        </w:rPr>
        <w:br w:type="page"/>
      </w:r>
    </w:p>
    <w:p w:rsidR="00CE608D" w:rsidRPr="00830C82" w:rsidRDefault="00CE608D" w:rsidP="00830C82">
      <w:pPr>
        <w:pStyle w:val="aa"/>
        <w:ind w:leftChars="11" w:left="508" w:hangingChars="231" w:hanging="485"/>
        <w:rPr>
          <w:rFonts w:ascii="メイリオ" w:eastAsia="メイリオ" w:hAnsi="メイリオ" w:cs="メイリオ"/>
        </w:rPr>
      </w:pPr>
    </w:p>
    <w:p w:rsidR="00CE608D" w:rsidRPr="00830C82" w:rsidRDefault="00CE608D" w:rsidP="00830C82">
      <w:pPr>
        <w:pStyle w:val="aa"/>
        <w:ind w:leftChars="11" w:left="508" w:hangingChars="231" w:hanging="485"/>
        <w:rPr>
          <w:rFonts w:ascii="メイリオ" w:eastAsia="メイリオ" w:hAnsi="メイリオ" w:cs="メイリオ"/>
        </w:rPr>
      </w:pPr>
      <w:r w:rsidRPr="00830C82">
        <w:rPr>
          <w:rFonts w:ascii="メイリオ" w:eastAsia="メイリオ" w:hAnsi="メイリオ" w:cs="メイリオ" w:hint="eastAsia"/>
        </w:rPr>
        <w:t>（自衛水防組織の活動）</w:t>
      </w:r>
    </w:p>
    <w:p w:rsidR="0055305F" w:rsidRPr="00830C82" w:rsidRDefault="00A55ADA" w:rsidP="00830C82">
      <w:pPr>
        <w:pStyle w:val="aa"/>
        <w:ind w:leftChars="11" w:left="508" w:hangingChars="231" w:hanging="485"/>
        <w:rPr>
          <w:rFonts w:ascii="メイリオ" w:eastAsia="メイリオ" w:hAnsi="メイリオ" w:cs="メイリオ"/>
        </w:rPr>
      </w:pPr>
      <w:r>
        <w:rPr>
          <w:rFonts w:ascii="メイリオ" w:eastAsia="メイリオ" w:hAnsi="メイリオ" w:cs="メイリオ" w:hint="eastAsia"/>
        </w:rPr>
        <w:t>第４</w:t>
      </w:r>
      <w:r w:rsidR="00CE608D" w:rsidRPr="00830C82">
        <w:rPr>
          <w:rFonts w:ascii="メイリオ" w:eastAsia="メイリオ" w:hAnsi="メイリオ" w:cs="メイリオ" w:hint="eastAsia"/>
        </w:rPr>
        <w:t>条　自衛水防組織の各班は、避難確保計画に基づき情報収集及び避難誘導等の活動を行うものとする。</w:t>
      </w:r>
    </w:p>
    <w:p w:rsidR="0055305F" w:rsidRPr="00830C82" w:rsidRDefault="0055305F">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別表1　「自衛水防組織の編成と任務」</w:t>
      </w:r>
    </w:p>
    <w:p w:rsidR="0055305F" w:rsidRPr="00830C82" w:rsidRDefault="0055305F" w:rsidP="00156EAC">
      <w:pPr>
        <w:rPr>
          <w:rFonts w:ascii="メイリオ" w:eastAsia="メイリオ" w:hAnsi="メイリオ" w:cs="メイリオ"/>
          <w:szCs w:val="21"/>
        </w:rPr>
      </w:pP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noProof/>
          <w:szCs w:val="21"/>
        </w:rPr>
        <mc:AlternateContent>
          <mc:Choice Requires="wps">
            <w:drawing>
              <wp:anchor distT="0" distB="0" distL="114300" distR="114300" simplePos="0" relativeHeight="251660288" behindDoc="0" locked="0" layoutInCell="1" allowOverlap="1" wp14:anchorId="0A6C6F68" wp14:editId="7CFA9210">
                <wp:simplePos x="0" y="0"/>
                <wp:positionH relativeFrom="column">
                  <wp:posOffset>161290</wp:posOffset>
                </wp:positionH>
                <wp:positionV relativeFrom="paragraph">
                  <wp:posOffset>0</wp:posOffset>
                </wp:positionV>
                <wp:extent cx="1370965" cy="299085"/>
                <wp:effectExtent l="5080" t="8890" r="508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rsidR="006F12E7" w:rsidRPr="009C1A72" w:rsidRDefault="006F12E7" w:rsidP="00CE608D">
                            <w:pPr>
                              <w:jc w:val="center"/>
                              <w:rPr>
                                <w:rFonts w:ascii="メイリオ" w:eastAsia="メイリオ" w:hAnsi="メイリオ" w:cs="メイリオ"/>
                                <w:szCs w:val="24"/>
                              </w:rPr>
                            </w:pPr>
                            <w:r w:rsidRPr="009C1A72">
                              <w:rPr>
                                <w:rFonts w:ascii="メイリオ" w:eastAsia="メイリオ" w:hAnsi="メイリオ" w:cs="メイリオ" w:hint="eastAsia"/>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2.7pt;margin-top:0;width:107.9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KRwIAAF8EAAAOAAAAZHJzL2Uyb0RvYy54bWysVM2O0zAQviPxDpbvNGmhu03UdLV0KULa&#10;BaSFB3AcJ7FwbGO7TcqxlRAPwSsgzjxPXoSx05byd0H4YHkynm9mvm+c+VXXCLRhxnIlMzwexRgx&#10;SVXBZZXht29Wj2YYWUdkQYSSLMNbZvHV4uGDeatTNlG1EgUzCECkTVud4do5nUaRpTVriB0pzSQ4&#10;S2Ua4sA0VVQY0gJ6I6JJHF9ErTKFNooya+HrzeDEi4Bfloy6V2VpmUMiw1CbC7sJe+73aDEnaWWI&#10;rjk9lEH+oYqGcAlJT1A3xBG0Nvw3qIZTo6wq3YiqJlJlySkLPUA34/iXbu5rolnoBcix+kST/X+w&#10;9OXmtUG8yDAIJUkDEvX7j/3uS7/71u8/oX7/ud/v+91XsNHM09Vqm0LUvYY41z1VHcgeWrf6VtF3&#10;Fkm1rIms2LUxqq0ZKaDcsY+MzkIHHOtB8vZOFZCXrJ0KQF1pGs8lsIMAHWTbnqRinUPUp3x8GScX&#10;U4wo+CZJEs+mIQVJj9HaWPecqQb5Q4YNjEJAJ5tb63w1JD1e8cmsErxYcSGCYap8KQzaEBibVVgH&#10;9J+uCYnaDCfTyXQg4K8QcVh/gmi4g/kXvAEBTpdI6ml7JoswnY5wMZyhZCEPPHrqBhJdl3cHXXJV&#10;bIFRo4Y5h3cJh1qZDxi1MOMZtu/XxDCMxAsJqlw+mSRAoQvGbJYA0+bckZ85iKQAlGGH0XBcuuEZ&#10;rbXhVQ15jlNwDTqueKDYCz7UdKgapjgwf3hx/pmc2+HWj//C4jsAAAD//wMAUEsDBBQABgAIAAAA&#10;IQCHemrP2wAAAAYBAAAPAAAAZHJzL2Rvd25yZXYueG1sTI/BTsMwEETvSPyDtUjcqJOQpijEqRBS&#10;P6AtqtTbNl6SKPE6st008PWYExxHM5p5U20XM4qZnO8tK0hXCQjixuqeWwUfx93TCwgfkDWOlknB&#10;F3nY1vd3FZba3nhP8yG0IpawL1FBF8JUSumbjgz6lZ2Io/dpncEQpWuldniL5WaUWZIU0mDPcaHD&#10;id47aobD1Shww3pIO7vzm/3p+1zMhO3xXCj1+LC8vYIItIS/MPziR3SoI9PFXll7MSrI1nlMKoiH&#10;opvl6TOIi4J8k4KsK/kfv/4BAAD//wMAUEsBAi0AFAAGAAgAAAAhALaDOJL+AAAA4QEAABMAAAAA&#10;AAAAAAAAAAAAAAAAAFtDb250ZW50X1R5cGVzXS54bWxQSwECLQAUAAYACAAAACEAOP0h/9YAAACU&#10;AQAACwAAAAAAAAAAAAAAAAAvAQAAX3JlbHMvLnJlbHNQSwECLQAUAAYACAAAACEAwGv8CkcCAABf&#10;BAAADgAAAAAAAAAAAAAAAAAuAgAAZHJzL2Uyb0RvYy54bWxQSwECLQAUAAYACAAAACEAh3pqz9sA&#10;AAAGAQAADwAAAAAAAAAAAAAAAAChBAAAZHJzL2Rvd25yZXYueG1sUEsFBgAAAAAEAAQA8wAAAKkF&#10;AAAAAA==&#10;">
                <v:textbox style="mso-fit-shape-to-text:t" inset="5.85pt,.7pt,5.85pt,.7pt">
                  <w:txbxContent>
                    <w:p w:rsidR="006F12E7" w:rsidRPr="009C1A72" w:rsidRDefault="006F12E7" w:rsidP="00CE608D">
                      <w:pPr>
                        <w:jc w:val="center"/>
                        <w:rPr>
                          <w:rFonts w:ascii="メイリオ" w:eastAsia="メイリオ" w:hAnsi="メイリオ" w:cs="メイリオ"/>
                          <w:szCs w:val="24"/>
                        </w:rPr>
                      </w:pPr>
                      <w:r w:rsidRPr="009C1A72">
                        <w:rPr>
                          <w:rFonts w:ascii="メイリオ" w:eastAsia="メイリオ" w:hAnsi="メイリオ" w:cs="メイリオ" w:hint="eastAsia"/>
                          <w:szCs w:val="24"/>
                        </w:rPr>
                        <w:t>統括管理者</w:t>
                      </w:r>
                    </w:p>
                  </w:txbxContent>
                </v:textbox>
              </v:shape>
            </w:pict>
          </mc:Fallback>
        </mc:AlternateConten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noProof/>
          <w:szCs w:val="21"/>
        </w:rPr>
        <mc:AlternateContent>
          <mc:Choice Requires="wps">
            <w:drawing>
              <wp:anchor distT="0" distB="0" distL="114300" distR="114300" simplePos="0" relativeHeight="251662336" behindDoc="0" locked="0" layoutInCell="1" allowOverlap="1" wp14:anchorId="33C2733D" wp14:editId="45CBB590">
                <wp:simplePos x="0" y="0"/>
                <wp:positionH relativeFrom="column">
                  <wp:posOffset>484211</wp:posOffset>
                </wp:positionH>
                <wp:positionV relativeFrom="paragraph">
                  <wp:posOffset>27492</wp:posOffset>
                </wp:positionV>
                <wp:extent cx="0" cy="2531778"/>
                <wp:effectExtent l="0" t="0" r="19050" b="2095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17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38.15pt;margin-top:2.15pt;width:0;height:1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L/RgIAAEoEAAAOAAAAZHJzL2Uyb0RvYy54bWysVM2O0zAQviPxDpbvbZpuf6OmK5S0XBao&#10;tMsDuLaTWCS2ZbtNK8SlnPcFlgMSLwASSBx5mAr1NbDdtNrCBSF6cMf2zDffzHzO5HpTlWBNlWaC&#10;xzBsdyCgHAvCeB7D13fz1ggCbRAnqBScxnBLNbyePn0yqWVEu6IQJaEKWBCuo1rGsDBGRkGgcUEr&#10;pNtCUm4vM6EqZOxW5QFRqLboVRl0O51BUAtFpBKYam1P0+MlnHr8LKPYvMoyTQ0oY2i5Gb8qvy7d&#10;GkwnKMoVkgXDDQ30DywqxLhNeoZKkUFgpdgfUBXDSmiRmTYWVSCyjGHqa7DVhJ3fqrktkKS+Ftsc&#10;Lc9t0v8PFr9cLxRgJIZDCDiq7IgOH74dvj8cPn76ef9lv/u6f3+/333e736AoetWLXVkgxK+UK5e&#10;vOG38kbgNxpwkRSI59SzvttKCxW6iOAixG20tDmX9QtBrA9aGeFbt8lU5SBtU8DGT2h7nhDdGICP&#10;h9iedvtX4XA48ugoOgVKpc1zKirgjBhqoxDLC5MIzq0OhAp9GrS+0cbRQtEpwGXlYs7K0suh5KCO&#10;4bjf7fsALUpG3KVz0ypfJqUCa+QE5X8Niws3JVaceLCCIjJrbINYebRt8pI7PFuYpdNYR8W8HXfG&#10;s9Fs1Gv1uoNZq9dJ09azedJrDebhsJ9epUmShu8ctbAXFYwQyh27k3rD3t+po3lHR92d9XtuQ3CJ&#10;7vtlyZ7+PWk/WTfMoyyWgmwX6jRxK1jv3Dwu9yIe7639+BMw/QUAAP//AwBQSwMEFAAGAAgAAAAh&#10;ALyv2XnaAAAABwEAAA8AAABkcnMvZG93bnJldi54bWxMjsFOwzAQRO9I/IO1SFwQtdtCgZBNVSFx&#10;4EhbiasbL0kgXkex04R+PQsXOK2eZjT78vXkW3WkPjaBEeYzA4q4DK7hCmG/e76+BxWTZWfbwITw&#10;RRHWxflZbjMXRn6l4zZVSkY4ZhahTqnLtI5lTd7GWeiIJXsPvbdJsK+06+0o477VC2NW2tuG5UNt&#10;O3qqqfzcDh6B4nA7N5sHX+1fTuPV2+L0MXY7xMuLafMIKtGU/srwoy/qUIjTIQzsomoR7lZLaSLc&#10;yJH4Fw+CZmlAF7n+7198AwAA//8DAFBLAQItABQABgAIAAAAIQC2gziS/gAAAOEBAAATAAAAAAAA&#10;AAAAAAAAAAAAAABbQ29udGVudF9UeXBlc10ueG1sUEsBAi0AFAAGAAgAAAAhADj9If/WAAAAlAEA&#10;AAsAAAAAAAAAAAAAAAAALwEAAF9yZWxzLy5yZWxzUEsBAi0AFAAGAAgAAAAhAA1Kcv9GAgAASgQA&#10;AA4AAAAAAAAAAAAAAAAALgIAAGRycy9lMm9Eb2MueG1sUEsBAi0AFAAGAAgAAAAhALyv2XnaAAAA&#10;BwEAAA8AAAAAAAAAAAAAAAAAoAQAAGRycy9kb3ducmV2LnhtbFBLBQYAAAAABAAEAPMAAACnBQAA&#10;AAA=&#10;"/>
            </w:pict>
          </mc:Fallback>
        </mc:AlternateContent>
      </w:r>
    </w:p>
    <w:p w:rsidR="00CE608D" w:rsidRPr="00830C82" w:rsidRDefault="00A34632" w:rsidP="00156EAC">
      <w:pPr>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672576" behindDoc="0" locked="0" layoutInCell="1" allowOverlap="1">
                <wp:simplePos x="0" y="0"/>
                <wp:positionH relativeFrom="column">
                  <wp:posOffset>484947</wp:posOffset>
                </wp:positionH>
                <wp:positionV relativeFrom="paragraph">
                  <wp:posOffset>130175</wp:posOffset>
                </wp:positionV>
                <wp:extent cx="264601" cy="0"/>
                <wp:effectExtent l="0" t="0" r="21590" b="19050"/>
                <wp:wrapNone/>
                <wp:docPr id="11" name="直線コネクタ 11"/>
                <wp:cNvGraphicFramePr/>
                <a:graphic xmlns:a="http://schemas.openxmlformats.org/drawingml/2006/main">
                  <a:graphicData uri="http://schemas.microsoft.com/office/word/2010/wordprocessingShape">
                    <wps:wsp>
                      <wps:cNvCnPr/>
                      <wps:spPr>
                        <a:xfrm>
                          <a:off x="0" y="0"/>
                          <a:ext cx="2646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8.2pt,10.25pt" to="59.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6WygEAALgDAAAOAAAAZHJzL2Uyb0RvYy54bWysU0uOEzEQ3SNxB8t70p0IRaiVzixmBBsE&#10;EZ8DeNzlxMI/lU26sw1rLgCHYAESSw6TxVyDspP0oBmEEGLjdrneq6pXVb24GKxhW8CovWv5dFJz&#10;Bk76Trt1y9++efroCWcxCdcJ4x20fAeRXywfPlj0oYGZ33jTATIK4mLTh5ZvUgpNVUW5ASvixAdw&#10;5FQerUhk4rrqUPQU3ZpqVtfzqvfYBfQSYqTXq6OTL0t8pUCml0pFSMy0nGpL5cRyXuezWi5Es0YR&#10;NlqeyhD/UIUV2lHSMdSVSIK9R30vlNUSffQqTaS3lVdKSygaSM20vqPm9UYEKFqoOTGMbYr/L6x8&#10;sV0h0x3NbsqZE5ZmdPP52833T4f918OHj4f9l8P+ByMndaoPsSHCpVvhyYphhVn2oNDmLwliQ+nu&#10;buwuDIlJepzNH89rSiLPruqWFzCmZ+Aty5eWG+2ybtGI7fOYKBdBzxAych3HzOWWdgYy2LhXoEgL&#10;5ZoWdtkiuDTItoLm370rKihWQWaK0saMpPrPpBM206Bs1t8SR3TJ6F0aiVY7j7/LmoZzqeqIP6s+&#10;as2yr323K3Mo7aD1KF06rXLev1/tQr/94ZY/AQAA//8DAFBLAwQUAAYACAAAACEACAzJ59wAAAAI&#10;AQAADwAAAGRycy9kb3ducmV2LnhtbEyPwU6DQBCG7yZ9h82YeLMLTW0JsjSN1pMeED14nLIjkLKz&#10;hN0C+vRu40GPM/+fb77JdrPpxEiDay0riJcRCOLK6pZrBe9vT7cJCOeRNXaWScEXOdjli6sMU20n&#10;fqWx9LUIEHYpKmi871MpXdWQQbe0PXHIPu1g0IdxqKUecApw08lVFG2kwZbDhQZ7emioOpVno2B7&#10;eC6Lfnp8+S7kVhbFaH1y+lDq5nre34PwNPu/Mlz0gzrkweloz6yd6AJjsw5NBavoDsQlj5MYxPF3&#10;IfNM/n8g/wEAAP//AwBQSwECLQAUAAYACAAAACEAtoM4kv4AAADhAQAAEwAAAAAAAAAAAAAAAAAA&#10;AAAAW0NvbnRlbnRfVHlwZXNdLnhtbFBLAQItABQABgAIAAAAIQA4/SH/1gAAAJQBAAALAAAAAAAA&#10;AAAAAAAAAC8BAABfcmVscy8ucmVsc1BLAQItABQABgAIAAAAIQDznh6WygEAALgDAAAOAAAAAAAA&#10;AAAAAAAAAC4CAABkcnMvZTJvRG9jLnhtbFBLAQItABQABgAIAAAAIQAIDMnn3AAAAAgBAAAPAAAA&#10;AAAAAAAAAAAAACQEAABkcnMvZG93bnJldi54bWxQSwUGAAAAAAQABADzAAAALQUAAAAA&#10;" strokecolor="black [3040]"/>
            </w:pict>
          </mc:Fallback>
        </mc:AlternateContent>
      </w:r>
      <w:r w:rsidR="00CE608D" w:rsidRPr="00830C82">
        <w:rPr>
          <w:rFonts w:ascii="メイリオ" w:eastAsia="メイリオ" w:hAnsi="メイリオ" w:cs="メイリオ"/>
          <w:noProof/>
          <w:szCs w:val="21"/>
        </w:rPr>
        <mc:AlternateContent>
          <mc:Choice Requires="wps">
            <w:drawing>
              <wp:anchor distT="0" distB="0" distL="114300" distR="114300" simplePos="0" relativeHeight="251661312" behindDoc="0" locked="0" layoutInCell="1" allowOverlap="1" wp14:anchorId="33013D50" wp14:editId="519A0465">
                <wp:simplePos x="0" y="0"/>
                <wp:positionH relativeFrom="column">
                  <wp:posOffset>750266</wp:posOffset>
                </wp:positionH>
                <wp:positionV relativeFrom="paragraph">
                  <wp:posOffset>0</wp:posOffset>
                </wp:positionV>
                <wp:extent cx="1571724" cy="570865"/>
                <wp:effectExtent l="0" t="0" r="28575" b="177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724" cy="570865"/>
                        </a:xfrm>
                        <a:prstGeom prst="rect">
                          <a:avLst/>
                        </a:prstGeom>
                        <a:solidFill>
                          <a:srgbClr val="FFFFFF"/>
                        </a:solidFill>
                        <a:ln w="9525">
                          <a:solidFill>
                            <a:srgbClr val="000000"/>
                          </a:solidFill>
                          <a:miter lim="800000"/>
                          <a:headEnd/>
                          <a:tailEnd/>
                        </a:ln>
                      </wps:spPr>
                      <wps:txbx>
                        <w:txbxContent>
                          <w:p w:rsidR="006F12E7" w:rsidRPr="009C1A72" w:rsidRDefault="006F12E7" w:rsidP="00363F64">
                            <w:pPr>
                              <w:jc w:val="center"/>
                              <w:rPr>
                                <w:rFonts w:ascii="メイリオ" w:eastAsia="メイリオ" w:hAnsi="メイリオ" w:cs="メイリオ"/>
                                <w:szCs w:val="24"/>
                              </w:rPr>
                            </w:pPr>
                            <w:r w:rsidRPr="009C1A72">
                              <w:rPr>
                                <w:rFonts w:ascii="メイリオ" w:eastAsia="メイリオ" w:hAnsi="メイリオ" w:cs="メイリオ" w:hint="eastAsia"/>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59.1pt;margin-top:0;width:123.75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UaSgIAAGYEAAAOAAAAZHJzL2Uyb0RvYy54bWysVM2O0zAQviPxDpbvNGm16U/UdLV0KUJa&#10;fqSFB3Acp7FwbGO7TcqxlRAPwSsgzjxPXoSx03bL3wXhg+XJzHwz881M5tdtLdCWGcuVzPBwEGPE&#10;JFUFl+sMv3u7ejLFyDoiCyKUZBneMYuvF48fzRudspGqlCiYQQAibdroDFfO6TSKLK1YTexAaSZB&#10;WSpTEweiWUeFIQ2g1yIaxfE4apQptFGUWQtfb3slXgT8smTUvS5LyxwSGYbcXLhNuHN/R4s5SdeG&#10;6IrTYxrkH7KoCZcQ9Ax1SxxBG8N/g6o5Ncqq0g2oqiNVlpyyUANUM4x/qea+IpqFWoAcq8802f8H&#10;S19t3xjEiwyPMZKkhhZ1h0/d/mu3/94dPqPu8KU7HLr9N5DR2NPVaJuC170GP9c+VS20PZRu9Z2i&#10;7y2SalkRuWY3xqimYqSAdIfeM7pw7XGsB8mbl6qAuGTjVABqS1N7LoEdBOjQtt25Vax1iPqQyWQ4&#10;GV1hREGXTOLpOAkhSHry1sa650zVyD8ybGAUAjrZ3lnnsyHpycQHs0rwYsWFCIJZ50th0JbA2KzC&#10;OaL/ZCYkajI8S0ZJT8BfIeJw/gRRcwfzL3id4enZiKSetmeyCNPpCBf9G1IW8sijp64n0bV5GzoY&#10;SPYc56rYAbFG9eMO6wmPSpmPGDUw6hm2HzbEMIzECwnNmVyNZgnsRhCm0xkQbi4V+YWCSApAGXYY&#10;9c+l67dpow1fVxDnNAw30M4VD0w/5HRMHoY5NOC4eH5bLuVg9fB7WPwAAAD//wMAUEsDBBQABgAI&#10;AAAAIQAKFXYN2wAAAAcBAAAPAAAAZHJzL2Rvd25yZXYueG1sTI/BasMwEETvhf6D2EBvjeyUOI5j&#10;OZRCPiBJKeSmWFvb2FoZSXHcfn23p/Y4zDDzptzPdhAT+tA5UpAuExBItTMdNQrez4fnHESImowe&#10;HKGCLwywrx4fSl0Yd6cjTqfYCC6hUGgFbYxjIWWoW7Q6LN2IxN6n81ZHlr6Rxus7l9tBrpIkk1Z3&#10;xAutHvGtxbo/3awC36/7tHWHsDl+fF+yCXVzvmRKPS3m1x2IiHP8C8MvPqNDxUxXdyMTxMA6zVcc&#10;VcCP2H7J1hsQVwX5dguyKuV//uoHAAD//wMAUEsBAi0AFAAGAAgAAAAhALaDOJL+AAAA4QEAABMA&#10;AAAAAAAAAAAAAAAAAAAAAFtDb250ZW50X1R5cGVzXS54bWxQSwECLQAUAAYACAAAACEAOP0h/9YA&#10;AACUAQAACwAAAAAAAAAAAAAAAAAvAQAAX3JlbHMvLnJlbHNQSwECLQAUAAYACAAAACEAWdDVGkoC&#10;AABmBAAADgAAAAAAAAAAAAAAAAAuAgAAZHJzL2Uyb0RvYy54bWxQSwECLQAUAAYACAAAACEAChV2&#10;DdsAAAAHAQAADwAAAAAAAAAAAAAAAACkBAAAZHJzL2Rvd25yZXYueG1sUEsFBgAAAAAEAAQA8wAA&#10;AKwFAAAAAA==&#10;">
                <v:textbox style="mso-fit-shape-to-text:t" inset="5.85pt,.7pt,5.85pt,.7pt">
                  <w:txbxContent>
                    <w:p w:rsidR="006F12E7" w:rsidRPr="009C1A72" w:rsidRDefault="006F12E7" w:rsidP="00363F64">
                      <w:pPr>
                        <w:jc w:val="center"/>
                        <w:rPr>
                          <w:rFonts w:ascii="メイリオ" w:eastAsia="メイリオ" w:hAnsi="メイリオ" w:cs="メイリオ"/>
                          <w:szCs w:val="24"/>
                        </w:rPr>
                      </w:pPr>
                      <w:r w:rsidRPr="009C1A72">
                        <w:rPr>
                          <w:rFonts w:ascii="メイリオ" w:eastAsia="メイリオ" w:hAnsi="メイリオ" w:cs="メイリオ" w:hint="eastAsia"/>
                          <w:szCs w:val="24"/>
                        </w:rPr>
                        <w:t>統括管理者の代行者</w:t>
                      </w:r>
                    </w:p>
                  </w:txbxContent>
                </v:textbox>
              </v:shape>
            </w:pict>
          </mc:Fallback>
        </mc:AlternateContent>
      </w:r>
    </w:p>
    <w:p w:rsidR="00CE608D" w:rsidRPr="00830C82" w:rsidRDefault="00CE608D" w:rsidP="00156EAC">
      <w:pPr>
        <w:rPr>
          <w:rFonts w:ascii="メイリオ" w:eastAsia="メイリオ" w:hAnsi="メイリオ" w:cs="メイリオ"/>
          <w:szCs w:val="21"/>
        </w:rPr>
      </w:pPr>
    </w:p>
    <w:p w:rsidR="00CE608D" w:rsidRPr="00830C82" w:rsidRDefault="00CE608D" w:rsidP="00156EAC">
      <w:pPr>
        <w:rPr>
          <w:rFonts w:ascii="メイリオ" w:eastAsia="メイリオ" w:hAnsi="メイリオ" w:cs="メイリオ"/>
          <w:szCs w:val="21"/>
        </w:rPr>
      </w:pPr>
    </w:p>
    <w:tbl>
      <w:tblPr>
        <w:tblStyle w:val="a4"/>
        <w:tblW w:w="0" w:type="auto"/>
        <w:tblInd w:w="1785" w:type="dxa"/>
        <w:tblLook w:val="04A0" w:firstRow="1" w:lastRow="0" w:firstColumn="1" w:lastColumn="0" w:noHBand="0" w:noVBand="1"/>
      </w:tblPr>
      <w:tblGrid>
        <w:gridCol w:w="1397"/>
        <w:gridCol w:w="2032"/>
        <w:gridCol w:w="4191"/>
      </w:tblGrid>
      <w:tr w:rsidR="00CE608D" w:rsidRPr="00830C82" w:rsidTr="00BD422C">
        <w:tc>
          <w:tcPr>
            <w:tcW w:w="1397" w:type="dxa"/>
            <w:vMerge w:val="restart"/>
            <w:vAlign w:val="center"/>
          </w:tcPr>
          <w:p w:rsidR="00CE608D" w:rsidRPr="00531E97" w:rsidRDefault="00CE608D" w:rsidP="00156EAC">
            <w:pPr>
              <w:jc w:val="center"/>
              <w:rPr>
                <w:rFonts w:ascii="メイリオ" w:eastAsia="メイリオ" w:hAnsi="メイリオ" w:cs="メイリオ"/>
                <w:b/>
                <w:color w:val="FF0000"/>
                <w:szCs w:val="21"/>
              </w:rPr>
            </w:pPr>
            <w:r w:rsidRPr="00531E97">
              <w:rPr>
                <w:rFonts w:ascii="メイリオ" w:eastAsia="メイリオ" w:hAnsi="メイリオ" w:cs="メイリオ" w:hint="eastAsia"/>
                <w:b/>
                <w:color w:val="FF0000"/>
                <w:szCs w:val="21"/>
              </w:rPr>
              <w:t>総括・</w:t>
            </w:r>
          </w:p>
          <w:p w:rsidR="00CE608D" w:rsidRPr="00531E97" w:rsidRDefault="00363F64" w:rsidP="00156EAC">
            <w:pPr>
              <w:jc w:val="center"/>
              <w:rPr>
                <w:rFonts w:ascii="メイリオ" w:eastAsia="メイリオ" w:hAnsi="メイリオ" w:cs="メイリオ"/>
                <w:b/>
                <w:szCs w:val="21"/>
              </w:rPr>
            </w:pPr>
            <w:r w:rsidRPr="00531E97">
              <w:rPr>
                <w:rFonts w:ascii="メイリオ" w:eastAsia="メイリオ" w:hAnsi="メイリオ" w:cs="メイリオ"/>
                <w:b/>
                <w:noProof/>
                <w:color w:val="FF0000"/>
                <w:szCs w:val="21"/>
              </w:rPr>
              <mc:AlternateContent>
                <mc:Choice Requires="wps">
                  <w:drawing>
                    <wp:anchor distT="0" distB="0" distL="114300" distR="114300" simplePos="0" relativeHeight="251671552" behindDoc="0" locked="0" layoutInCell="1" allowOverlap="1" wp14:anchorId="3982ABCC" wp14:editId="65058D32">
                      <wp:simplePos x="0" y="0"/>
                      <wp:positionH relativeFrom="column">
                        <wp:posOffset>-383540</wp:posOffset>
                      </wp:positionH>
                      <wp:positionV relativeFrom="paragraph">
                        <wp:posOffset>8255</wp:posOffset>
                      </wp:positionV>
                      <wp:extent cx="325755" cy="0"/>
                      <wp:effectExtent l="0" t="0" r="17145"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30.2pt;margin-top:.65pt;width:25.6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XlTgIAAFMEAAAOAAAAZHJzL2Uyb0RvYy54bWysVM2O0zAQviPxDpbvbZpu2t1GTVcoaeGw&#10;wEq7PIBrO42FY1u227RCXLrnfQE4IPECIIHEkYepUF8D2/2hCxeEyMEZZ2Y+fzPzOcPLZc3BgmrD&#10;pMhg3O5AQAWWhIlZBl/dTloXEBiLBEFcCprBFTXwcvT40bBRKe3KSnJCNXAgwqSNymBlrUqjyOCK&#10;1si0paLCOUupa2TdVs8iolHj0GsedTudftRITZSWmBrjvhY7JxwF/LKk2L4sS0Mt4Bl03GxYdVin&#10;fo1GQ5TONFIVw3sa6B9Y1IgJd+gRqkAWgblmf0DVDGtpZGnbWNaRLEuGaajBVRN3fqvmpkKKhlpc&#10;c4w6tsn8P1j8YnGtASMZTCAQqHYj2r7/uv32bvvh44/7z5v1l83d/Wb9abP+DhLfrUaZ1CXl4lr7&#10;evFS3KgriV8bIGReITGjgfXtSjmo2GdED1L8xih35rR5LomLQXMrQ+uWpa5ByZl65hM9uGsPWIZZ&#10;rY6zoksLsPt41u2d93oQ4IMrQqlH8HlKG/uUyhp4I4PGasRmlc2lEE4QUu/Q0eLKWM/vV4JPFnLC&#10;OA+64AI0GRz0ur1Ax0jOiHf6MKNn05xrsEBeWeEJxTrPaZiWc0ECWEURGe9tixjf2e5wLjyeq8vR&#10;2Vs76bwZdAbji/FF0kq6/XEr6RRF68kkT1r9SXzeK86KPC/it55anKQVI4QKz+4g4zj5O5nsL9RO&#10;gEchH9sQPUQP/XJkD+9AOozYT3Wnj6kkq2t9GL1Tbgje3zJ/NU73zj79F4x+AgAA//8DAFBLAwQU&#10;AAYACAAAACEAWQLzCNoAAAAGAQAADwAAAGRycy9kb3ducmV2LnhtbEyOwU7DMBBE70j9B2srcUud&#10;QhXaNE5VIYE4oEgUuLvxkoTG6xC7Sfr3LFzgOHqjmZftJtuKAXvfOFKwXMQgkEpnGqoUvL0+RGsQ&#10;PmgyunWECi7oYZfPrjKdGjfSCw6HUAkeIZ9qBXUIXSqlL2u02i9ch8Tsw/VWB459JU2vRx63rbyJ&#10;40Ra3RA/1LrD+xrL0+FsFXzR3eV9JYf1Z1GE5PHpuSIsRqWu59N+CyLgFP7K8KPP6pCz09GdyXjR&#10;KoiSeMVVBrcgmEebJYjjb5R5Jv/r598AAAD//wMAUEsBAi0AFAAGAAgAAAAhALaDOJL+AAAA4QEA&#10;ABMAAAAAAAAAAAAAAAAAAAAAAFtDb250ZW50X1R5cGVzXS54bWxQSwECLQAUAAYACAAAACEAOP0h&#10;/9YAAACUAQAACwAAAAAAAAAAAAAAAAAvAQAAX3JlbHMvLnJlbHNQSwECLQAUAAYACAAAACEAbL6F&#10;5U4CAABTBAAADgAAAAAAAAAAAAAAAAAuAgAAZHJzL2Uyb0RvYy54bWxQSwECLQAUAAYACAAAACEA&#10;WQLzCNoAAAAGAQAADwAAAAAAAAAAAAAAAACoBAAAZHJzL2Rvd25yZXYueG1sUEsFBgAAAAAEAAQA&#10;8wAAAK8FAAAAAA==&#10;"/>
                  </w:pict>
                </mc:Fallback>
              </mc:AlternateContent>
            </w:r>
            <w:r w:rsidR="00CE608D" w:rsidRPr="00531E97">
              <w:rPr>
                <w:rFonts w:ascii="メイリオ" w:eastAsia="メイリオ" w:hAnsi="メイリオ" w:cs="メイリオ"/>
                <w:b/>
                <w:noProof/>
                <w:color w:val="FF0000"/>
                <w:szCs w:val="21"/>
              </w:rPr>
              <mc:AlternateContent>
                <mc:Choice Requires="wps">
                  <w:drawing>
                    <wp:anchor distT="0" distB="0" distL="114300" distR="114300" simplePos="0" relativeHeight="251664384" behindDoc="0" locked="0" layoutInCell="1" allowOverlap="1" wp14:anchorId="15517564" wp14:editId="7111306D">
                      <wp:simplePos x="0" y="0"/>
                      <wp:positionH relativeFrom="column">
                        <wp:posOffset>-391795</wp:posOffset>
                      </wp:positionH>
                      <wp:positionV relativeFrom="paragraph">
                        <wp:posOffset>6985</wp:posOffset>
                      </wp:positionV>
                      <wp:extent cx="10160" cy="1701165"/>
                      <wp:effectExtent l="0" t="0" r="27940" b="1333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70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30.85pt;margin-top:.55pt;width:.8pt;height:133.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GTUwIAAFgEAAAOAAAAZHJzL2Uyb0RvYy54bWysVMFuEzEQvSPxD5bv6e6GJE1X3VRoN4FD&#10;gUotH+DY3qyF17ZsN5sIcSnn/gAckPgBkEDiyMdEqL/B2ElDCxeE2IN3vON582bmeY9PVq1ES26d&#10;0KrA2UGKEVdUM6EWBX55MeuNMXKeKEakVrzAa+7wyeThg+PO5LyvGy0ZtwhAlMs7U+DGe5MniaMN&#10;b4k70IYrcNbatsTD1i4SZkkH6K1M+mk6SjptmbGacufga7V14knEr2tO/Yu6dtwjWWDg5uNq4zoP&#10;azI5JvnCEtMIuqNB/oFFS4SCpHuoiniCLq34A6oV1Gqna39AdZvouhaUxxqgmiz9rZrzhhgea4Hm&#10;OLNvk/t/sPT58swiwQo8xEiRFkZ08/7rzbd3Nx8+/rj+vLn6snl7vbn6tLn6joahW51xOQSV6syG&#10;eulKnZtTTV85pHTZELXgkfXF2gBUFiKSeyFh4wzknHfPNIMz5NLr2LpVbVtUS2GehsAADu1Bqzir&#10;9X5WfOURhY9Zmo1goBQ82WGaZaPILiF5gAnBxjr/hOsWBaPAzlsiFo0vtVKgCm23Kcjy1PlA8ldA&#10;CFZ6JqSM4pAKdQU+GvaHkZPTUrDgDMecXcxLadGSBHnFJ1YMnrvHrL5ULII1nLDpzvZEyK0NyaUK&#10;eFAc0NlZW/28PkqPpuPpeNAb9EfT3iCtqt7jWTnojWbZ4bB6VJVllb0J1LJB3gjGuArsbrWcDf5O&#10;K7tbtVXhXs37NiT30WO/gOztO5KOcw6j3Ypkrtn6zN7OH+QbD++uWrgfd/dg3/0hTH4CAAD//wMA&#10;UEsDBBQABgAIAAAAIQCHlBw73QAAAAkBAAAPAAAAZHJzL2Rvd25yZXYueG1sTI/BTsMwDIbvSLxD&#10;ZCRuXdIJdaM0nRASiAOqxIB71pi20Dilydru7TEndrP1/fr9udgtrhcTjqHzpCFdKRBItbcdNRre&#10;3x6TLYgQDVnTe0INJwywKy8vCpNbP9MrTvvYCC6hkBsNbYxDLmWoW3QmrPyAxOzTj85EXsdG2tHM&#10;XO56uVYqk850xBdaM+BDi/X3/ug0/NDm9HEjp+1XVcXs6fmlIaxmra+vlvs7EBGX+B+GP31Wh5Kd&#10;Dv5INoheQ5KlG44ySEEwTzLFw0HDOrtVIMtCnn9Q/gIAAP//AwBQSwECLQAUAAYACAAAACEAtoM4&#10;kv4AAADhAQAAEwAAAAAAAAAAAAAAAAAAAAAAW0NvbnRlbnRfVHlwZXNdLnhtbFBLAQItABQABgAI&#10;AAAAIQA4/SH/1gAAAJQBAAALAAAAAAAAAAAAAAAAAC8BAABfcmVscy8ucmVsc1BLAQItABQABgAI&#10;AAAAIQDN8uGTUwIAAFgEAAAOAAAAAAAAAAAAAAAAAC4CAABkcnMvZTJvRG9jLnhtbFBLAQItABQA&#10;BgAIAAAAIQCHlBw73QAAAAkBAAAPAAAAAAAAAAAAAAAAAK0EAABkcnMvZG93bnJldi54bWxQSwUG&#10;AAAAAAQABADzAAAAtwUAAAAA&#10;"/>
                  </w:pict>
                </mc:Fallback>
              </mc:AlternateContent>
            </w:r>
            <w:r w:rsidR="00CE608D" w:rsidRPr="00531E97">
              <w:rPr>
                <w:rFonts w:ascii="メイリオ" w:eastAsia="メイリオ" w:hAnsi="メイリオ" w:cs="メイリオ"/>
                <w:b/>
                <w:noProof/>
                <w:color w:val="FF0000"/>
                <w:szCs w:val="21"/>
              </w:rPr>
              <mc:AlternateContent>
                <mc:Choice Requires="wps">
                  <w:drawing>
                    <wp:anchor distT="0" distB="0" distL="114300" distR="114300" simplePos="0" relativeHeight="251665408" behindDoc="0" locked="0" layoutInCell="1" allowOverlap="1" wp14:anchorId="15ADE33E" wp14:editId="4AF36E7B">
                      <wp:simplePos x="0" y="0"/>
                      <wp:positionH relativeFrom="column">
                        <wp:posOffset>-648335</wp:posOffset>
                      </wp:positionH>
                      <wp:positionV relativeFrom="paragraph">
                        <wp:posOffset>728980</wp:posOffset>
                      </wp:positionV>
                      <wp:extent cx="257175" cy="0"/>
                      <wp:effectExtent l="5080" t="6985" r="1397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51.05pt;margin-top:57.4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GHRwIAAEk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XYwkqWFEDx++PXy/f/j46efdl+3m6/b93Xbzebv5gbq+W422CQRlcmZ8&#10;vXQlr/WVom8skioriVzwwPpmrQEq9hHRoxC/sRpyzpsXisEZcutUaN2qMLWHhKagVZjQ+jghvnKI&#10;wsdO/zw+72NED66IJIc4bax7zlWNvJFi6wwRi9JlSkqQgTJxyEKWV9Z5ViQ5BPikUk1FVQU1VBI1&#10;KR71O/0QYFUlmHf6Y9Ys5lll0JJ4PYUnlAie02NG3UoWwEpO2GRvOyKqnQ3JK+nxoC6gs7d2gnk7&#10;ao8mw8mw1+p1BpNWr53nrWfTrNcaTKH0vJtnWR6/89TiXlIKxrj07A7ijXt/J479NdrJ7ijfYxui&#10;x+ihX0D28A6kw2D9LHeqmCu2npnDwEGv4fD+bvkLcboH+/QPMP4FAAD//wMAUEsDBBQABgAIAAAA&#10;IQAIZLkE3gAAAAwBAAAPAAAAZHJzL2Rvd25yZXYueG1sTI9BS8NAEIXvgv9hGcGLpLsbNGiaTSmC&#10;B4+2Ba/bZJpEs7Mhu2lif70jCHqc9z7evFdsFteLM46h82RArxQIpMrXHTUGDvuX5BFEiJZq23tC&#10;A18YYFNeXxU2r/1Mb3jexUZwCIXcGmhjHHIpQ9Wis2HlByT2Tn50NvI5NrIe7czhrpepUpl0tiP+&#10;0NoBn1usPneTM4BhetBq++Saw+tlvntPLx/zsDfm9mbZrkFEXOIfDD/1uTqU3OnoJ6qD6A0kWqWa&#10;WXb0PY9gJMl0BuL4q8iykP9HlN8AAAD//wMAUEsBAi0AFAAGAAgAAAAhALaDOJL+AAAA4QEAABMA&#10;AAAAAAAAAAAAAAAAAAAAAFtDb250ZW50X1R5cGVzXS54bWxQSwECLQAUAAYACAAAACEAOP0h/9YA&#10;AACUAQAACwAAAAAAAAAAAAAAAAAvAQAAX3JlbHMvLnJlbHNQSwECLQAUAAYACAAAACEAKL9Bh0cC&#10;AABJBAAADgAAAAAAAAAAAAAAAAAuAgAAZHJzL2Uyb0RvYy54bWxQSwECLQAUAAYACAAAACEACGS5&#10;BN4AAAAMAQAADwAAAAAAAAAAAAAAAAChBAAAZHJzL2Rvd25yZXYueG1sUEsFBgAAAAAEAAQA8wAA&#10;AKwFAAAAAA==&#10;"/>
                  </w:pict>
                </mc:Fallback>
              </mc:AlternateContent>
            </w:r>
            <w:r w:rsidR="00CE608D" w:rsidRPr="00531E97">
              <w:rPr>
                <w:rFonts w:ascii="メイリオ" w:eastAsia="メイリオ" w:hAnsi="メイリオ" w:cs="メイリオ" w:hint="eastAsia"/>
                <w:b/>
                <w:color w:val="FF0000"/>
                <w:szCs w:val="21"/>
              </w:rPr>
              <w:t>情報班</w:t>
            </w:r>
          </w:p>
        </w:tc>
        <w:tc>
          <w:tcPr>
            <w:tcW w:w="2032" w:type="dxa"/>
            <w:vAlign w:val="center"/>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役職及び氏名</w:t>
            </w:r>
          </w:p>
        </w:tc>
        <w:tc>
          <w:tcPr>
            <w:tcW w:w="4191" w:type="dxa"/>
            <w:vAlign w:val="center"/>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任　務</w:t>
            </w:r>
          </w:p>
        </w:tc>
      </w:tr>
      <w:tr w:rsidR="00CE608D" w:rsidRPr="00830C82" w:rsidTr="00BD422C">
        <w:tc>
          <w:tcPr>
            <w:tcW w:w="1397" w:type="dxa"/>
            <w:vMerge/>
          </w:tcPr>
          <w:p w:rsidR="00CE608D" w:rsidRPr="00830C82" w:rsidRDefault="00CE608D" w:rsidP="00156EAC">
            <w:pPr>
              <w:rPr>
                <w:rFonts w:ascii="メイリオ" w:eastAsia="メイリオ" w:hAnsi="メイリオ" w:cs="メイリオ"/>
                <w:szCs w:val="21"/>
              </w:rPr>
            </w:pPr>
          </w:p>
        </w:tc>
        <w:tc>
          <w:tcPr>
            <w:tcW w:w="2032"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 xml:space="preserve">班長　</w:t>
            </w:r>
            <w:r w:rsidR="00531E97">
              <w:rPr>
                <w:rFonts w:ascii="メイリオ" w:eastAsia="メイリオ" w:hAnsi="メイリオ" w:cs="メイリオ" w:hint="eastAsia"/>
                <w:b/>
                <w:color w:val="FF0000"/>
                <w:szCs w:val="21"/>
                <w:u w:val="single"/>
              </w:rPr>
              <w:t>市川花子</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班員</w:t>
            </w:r>
            <w:r w:rsidR="00531E97">
              <w:rPr>
                <w:rFonts w:ascii="メイリオ" w:eastAsia="メイリオ" w:hAnsi="メイリオ" w:cs="メイリオ" w:hint="eastAsia"/>
                <w:szCs w:val="21"/>
              </w:rPr>
              <w:t xml:space="preserve">　</w:t>
            </w:r>
            <w:r w:rsidR="00531E97" w:rsidRPr="00531E97">
              <w:rPr>
                <w:rFonts w:ascii="メイリオ" w:eastAsia="メイリオ" w:hAnsi="メイリオ" w:cs="メイリオ" w:hint="eastAsia"/>
                <w:b/>
                <w:color w:val="FF0000"/>
                <w:szCs w:val="21"/>
                <w:u w:val="single"/>
              </w:rPr>
              <w:t>１５</w:t>
            </w:r>
            <w:r w:rsidRPr="00830C82">
              <w:rPr>
                <w:rFonts w:ascii="メイリオ" w:eastAsia="メイリオ" w:hAnsi="メイリオ" w:cs="メイリオ" w:hint="eastAsia"/>
                <w:szCs w:val="21"/>
              </w:rPr>
              <w:t>名</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 xml:space="preserve">　</w:t>
            </w:r>
            <w:r w:rsidR="00DB64AA" w:rsidRPr="00830C82">
              <w:rPr>
                <w:rFonts w:ascii="メイリオ" w:eastAsia="メイリオ" w:hAnsi="メイリオ" w:cs="メイリオ" w:hint="eastAsia"/>
                <w:szCs w:val="21"/>
                <w:u w:val="single"/>
              </w:rPr>
              <w:t xml:space="preserve">　　　　</w:t>
            </w:r>
          </w:p>
          <w:p w:rsidR="00CE608D" w:rsidRPr="00830C82" w:rsidRDefault="00CE608D"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w:t>
            </w:r>
          </w:p>
        </w:tc>
        <w:tc>
          <w:tcPr>
            <w:tcW w:w="4191" w:type="dxa"/>
          </w:tcPr>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自衛消防活動の指揮統制、状況の把握、情報内容の記録</w:t>
            </w:r>
          </w:p>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館内放送による避難の呼び掛け</w:t>
            </w:r>
          </w:p>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洪水予報等の情報の収集</w:t>
            </w:r>
          </w:p>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関係者及び関係機関との連絡</w:t>
            </w:r>
          </w:p>
        </w:tc>
      </w:tr>
    </w:tbl>
    <w:p w:rsidR="00CE608D" w:rsidRPr="00830C82" w:rsidRDefault="00CE608D" w:rsidP="00156EAC">
      <w:pPr>
        <w:rPr>
          <w:rFonts w:ascii="メイリオ" w:eastAsia="メイリオ" w:hAnsi="メイリオ" w:cs="メイリオ"/>
          <w:szCs w:val="21"/>
        </w:rPr>
      </w:pPr>
    </w:p>
    <w:tbl>
      <w:tblPr>
        <w:tblStyle w:val="a4"/>
        <w:tblW w:w="0" w:type="auto"/>
        <w:tblInd w:w="1759" w:type="dxa"/>
        <w:tblLook w:val="04A0" w:firstRow="1" w:lastRow="0" w:firstColumn="1" w:lastColumn="0" w:noHBand="0" w:noVBand="1"/>
      </w:tblPr>
      <w:tblGrid>
        <w:gridCol w:w="1397"/>
        <w:gridCol w:w="2032"/>
        <w:gridCol w:w="4191"/>
      </w:tblGrid>
      <w:tr w:rsidR="00CE608D" w:rsidRPr="00830C82" w:rsidTr="00BD422C">
        <w:tc>
          <w:tcPr>
            <w:tcW w:w="1397" w:type="dxa"/>
            <w:vMerge w:val="restart"/>
            <w:vAlign w:val="center"/>
          </w:tcPr>
          <w:p w:rsidR="00CE608D" w:rsidRPr="00531E97" w:rsidRDefault="007506F1" w:rsidP="00156EAC">
            <w:pPr>
              <w:jc w:val="center"/>
              <w:rPr>
                <w:rFonts w:ascii="メイリオ" w:eastAsia="メイリオ" w:hAnsi="メイリオ" w:cs="メイリオ"/>
                <w:b/>
                <w:szCs w:val="21"/>
              </w:rPr>
            </w:pPr>
            <w:r w:rsidRPr="00531E97">
              <w:rPr>
                <w:rFonts w:ascii="メイリオ" w:eastAsia="メイリオ" w:hAnsi="メイリオ" w:cs="メイリオ"/>
                <w:b/>
                <w:noProof/>
                <w:color w:val="FF0000"/>
                <w:szCs w:val="21"/>
              </w:rPr>
              <mc:AlternateContent>
                <mc:Choice Requires="wps">
                  <w:drawing>
                    <wp:anchor distT="0" distB="0" distL="114300" distR="114300" simplePos="0" relativeHeight="251667456" behindDoc="0" locked="0" layoutInCell="1" allowOverlap="1" wp14:anchorId="6BC3F850" wp14:editId="581A084D">
                      <wp:simplePos x="0" y="0"/>
                      <wp:positionH relativeFrom="column">
                        <wp:posOffset>-379095</wp:posOffset>
                      </wp:positionH>
                      <wp:positionV relativeFrom="paragraph">
                        <wp:posOffset>127000</wp:posOffset>
                      </wp:positionV>
                      <wp:extent cx="309880" cy="0"/>
                      <wp:effectExtent l="0" t="0" r="1397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29.85pt;margin-top:10pt;width:24.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AfTQIAAFMEAAAOAAAAZHJzL2Uyb0RvYy54bWysVM2O0zAQviPxDlbu3STdbmmjTVcoaeGw&#10;QKVdHsC1ncbCsS3bbVohLst5XwAOSLwASCBx5GEq1Ndg7P6wCxeEyMEZZ2Y+fzPzOecXq0agJTOW&#10;K5lH6UkSISaJolzO8+jl9aQziJB1WFIslGR5tGY2uhg9fHDe6ox1Va0EZQYBiLRZq/Oodk5ncWxJ&#10;zRpsT5RmEpyVMg12sDXzmBrcAnoj4m6S9ONWGaqNIsxa+FrunNEo4FcVI+5FVVnmkMgj4ObCasI6&#10;82s8OsfZ3GBdc7Kngf+BRYO5hEOPUCV2GC0M/wOq4cQoqyp3QlQTq6rihIUaoJo0+a2aqxprFmqB&#10;5lh9bJP9f7Dk+XJqEKd5NIyQxA2MaPv+6/bbu+2Hjz9uP29uvmze3m5uPm1uvqOh71arbQZJhZwa&#10;Xy9ZySt9qcgri6QqaiznLLC+XmuASn1GfC/Fb6yGM2ftM0UhBi+cCq1bVaZBleD6qU/04NAetAqz&#10;Wh9nxVYOEfh4mgwHA5goObhinHkEn6eNdU+YapA38sg6g/m8doWSEgShzA4dLy+t8/x+JfhkqSZc&#10;iKALIVELjTnrngU6VglOvdOHWTOfFcKgJfbKCk8oFjx3w4xaSBrAaobpeG87zMXOhsOF9HhQF9DZ&#10;WzvpvB4mw/FgPOh1et3+uNNLyrLzeFL0Ov1J+uisPC2LokzfeGppL6s5pUx6dgcZp72/k8n+Qu0E&#10;eBTysQ3xffTQLyB7eAfSYcR+qjt9zBRdT81h9KDcELy/Zf5q3N2DffdfMPoJAAD//wMAUEsDBBQA&#10;BgAIAAAAIQDrV2AR3QAAAAkBAAAPAAAAZHJzL2Rvd25yZXYueG1sTI9NT8MwDIbvSPsPkZG4dekQ&#10;7KNrOk1IIA6o0ga7Z41pC41Tmqzt/j1GHLaj7Ufv+zjdjLYRPXa+dqRgNo1BIBXO1FQq+Hh/jpYg&#10;fNBkdOMIFZzRwyab3KQ6MW6gHfb7UAoOIZ9oBVUIbSKlLyq02k9di8S3T9dZHXjsSmk6PXC4beR9&#10;HM+l1TVxQ6VbfKqw+N6frIIfWpwPD7JffuV5mL+8vpWE+aDU3e24XYMIOIYLDH/6rA4ZOx3diYwX&#10;jYLocbVgVAHXgGAgmsUrEMf/hcxSef1B9gsAAP//AwBQSwECLQAUAAYACAAAACEAtoM4kv4AAADh&#10;AQAAEwAAAAAAAAAAAAAAAAAAAAAAW0NvbnRlbnRfVHlwZXNdLnhtbFBLAQItABQABgAIAAAAIQA4&#10;/SH/1gAAAJQBAAALAAAAAAAAAAAAAAAAAC8BAABfcmVscy8ucmVsc1BLAQItABQABgAIAAAAIQBI&#10;N8AfTQIAAFMEAAAOAAAAAAAAAAAAAAAAAC4CAABkcnMvZTJvRG9jLnhtbFBLAQItABQABgAIAAAA&#10;IQDrV2AR3QAAAAkBAAAPAAAAAAAAAAAAAAAAAKcEAABkcnMvZG93bnJldi54bWxQSwUGAAAAAAQA&#10;BADzAAAAsQUAAAAA&#10;"/>
                  </w:pict>
                </mc:Fallback>
              </mc:AlternateContent>
            </w:r>
            <w:r w:rsidR="00CE608D" w:rsidRPr="00531E97">
              <w:rPr>
                <w:rFonts w:ascii="メイリオ" w:eastAsia="メイリオ" w:hAnsi="メイリオ" w:cs="メイリオ" w:hint="eastAsia"/>
                <w:b/>
                <w:color w:val="FF0000"/>
                <w:szCs w:val="21"/>
              </w:rPr>
              <w:t>避難誘導班</w:t>
            </w:r>
          </w:p>
        </w:tc>
        <w:tc>
          <w:tcPr>
            <w:tcW w:w="2032" w:type="dxa"/>
            <w:vAlign w:val="center"/>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役職及び氏名</w:t>
            </w:r>
          </w:p>
        </w:tc>
        <w:tc>
          <w:tcPr>
            <w:tcW w:w="4191" w:type="dxa"/>
            <w:vAlign w:val="center"/>
          </w:tcPr>
          <w:p w:rsidR="00CE608D" w:rsidRPr="00830C82" w:rsidRDefault="00CE608D" w:rsidP="00156EAC">
            <w:pPr>
              <w:jc w:val="center"/>
              <w:rPr>
                <w:rFonts w:ascii="メイリオ" w:eastAsia="メイリオ" w:hAnsi="メイリオ" w:cs="メイリオ"/>
                <w:szCs w:val="21"/>
              </w:rPr>
            </w:pPr>
            <w:r w:rsidRPr="00830C82">
              <w:rPr>
                <w:rFonts w:ascii="メイリオ" w:eastAsia="メイリオ" w:hAnsi="メイリオ" w:cs="メイリオ" w:hint="eastAsia"/>
                <w:szCs w:val="21"/>
              </w:rPr>
              <w:t>任　務</w:t>
            </w:r>
          </w:p>
        </w:tc>
      </w:tr>
      <w:tr w:rsidR="00CE608D" w:rsidRPr="00830C82" w:rsidTr="00BD422C">
        <w:tc>
          <w:tcPr>
            <w:tcW w:w="1397" w:type="dxa"/>
            <w:vMerge/>
          </w:tcPr>
          <w:p w:rsidR="00CE608D" w:rsidRPr="00830C82" w:rsidRDefault="00CE608D" w:rsidP="00156EAC">
            <w:pPr>
              <w:rPr>
                <w:rFonts w:ascii="メイリオ" w:eastAsia="メイリオ" w:hAnsi="メイリオ" w:cs="メイリオ"/>
                <w:szCs w:val="21"/>
              </w:rPr>
            </w:pPr>
          </w:p>
        </w:tc>
        <w:tc>
          <w:tcPr>
            <w:tcW w:w="2032" w:type="dxa"/>
          </w:tcPr>
          <w:p w:rsidR="00DB64AA" w:rsidRPr="00830C82" w:rsidRDefault="00DB64AA" w:rsidP="00DB64AA">
            <w:pPr>
              <w:rPr>
                <w:rFonts w:ascii="メイリオ" w:eastAsia="メイリオ" w:hAnsi="メイリオ" w:cs="メイリオ"/>
                <w:szCs w:val="21"/>
              </w:rPr>
            </w:pPr>
            <w:r w:rsidRPr="00830C82">
              <w:rPr>
                <w:rFonts w:ascii="メイリオ" w:eastAsia="メイリオ" w:hAnsi="メイリオ" w:cs="メイリオ" w:hint="eastAsia"/>
                <w:szCs w:val="21"/>
              </w:rPr>
              <w:t xml:space="preserve">班長　</w:t>
            </w:r>
            <w:r w:rsidR="00531E97" w:rsidRPr="00531E97">
              <w:rPr>
                <w:rFonts w:ascii="メイリオ" w:eastAsia="メイリオ" w:hAnsi="メイリオ" w:cs="メイリオ" w:hint="eastAsia"/>
                <w:b/>
                <w:color w:val="FF0000"/>
                <w:szCs w:val="21"/>
                <w:u w:val="single"/>
              </w:rPr>
              <w:t>市川太郎</w:t>
            </w:r>
          </w:p>
          <w:p w:rsidR="00DB64AA" w:rsidRPr="00830C82" w:rsidRDefault="00DB64AA" w:rsidP="00DB64AA">
            <w:pPr>
              <w:rPr>
                <w:rFonts w:ascii="メイリオ" w:eastAsia="メイリオ" w:hAnsi="メイリオ" w:cs="メイリオ"/>
                <w:szCs w:val="21"/>
              </w:rPr>
            </w:pPr>
            <w:r w:rsidRPr="00830C82">
              <w:rPr>
                <w:rFonts w:ascii="メイリオ" w:eastAsia="メイリオ" w:hAnsi="メイリオ" w:cs="メイリオ" w:hint="eastAsia"/>
                <w:szCs w:val="21"/>
              </w:rPr>
              <w:t>班員</w:t>
            </w:r>
            <w:r w:rsidR="00531E97">
              <w:rPr>
                <w:rFonts w:ascii="メイリオ" w:eastAsia="メイリオ" w:hAnsi="メイリオ" w:cs="メイリオ" w:hint="eastAsia"/>
                <w:szCs w:val="21"/>
              </w:rPr>
              <w:t xml:space="preserve">　</w:t>
            </w:r>
            <w:r w:rsidR="00531E97" w:rsidRPr="00531E97">
              <w:rPr>
                <w:rFonts w:ascii="メイリオ" w:eastAsia="メイリオ" w:hAnsi="メイリオ" w:cs="メイリオ" w:hint="eastAsia"/>
                <w:b/>
                <w:color w:val="FF0000"/>
                <w:szCs w:val="21"/>
                <w:u w:val="single"/>
              </w:rPr>
              <w:t>１０</w:t>
            </w:r>
            <w:r w:rsidRPr="00830C82">
              <w:rPr>
                <w:rFonts w:ascii="メイリオ" w:eastAsia="メイリオ" w:hAnsi="メイリオ" w:cs="メイリオ" w:hint="eastAsia"/>
                <w:szCs w:val="21"/>
              </w:rPr>
              <w:t>名</w:t>
            </w:r>
          </w:p>
          <w:p w:rsidR="00DB64AA" w:rsidRPr="00830C82" w:rsidRDefault="00DB64AA" w:rsidP="00DB64AA">
            <w:pPr>
              <w:rPr>
                <w:rFonts w:ascii="メイリオ" w:eastAsia="メイリオ" w:hAnsi="メイリオ" w:cs="メイリオ"/>
                <w:szCs w:val="21"/>
              </w:rPr>
            </w:pPr>
            <w:r w:rsidRPr="00830C82">
              <w:rPr>
                <w:rFonts w:ascii="メイリオ" w:eastAsia="メイリオ" w:hAnsi="メイリオ" w:cs="メイリオ" w:hint="eastAsia"/>
                <w:szCs w:val="21"/>
              </w:rPr>
              <w:t xml:space="preserve">　</w:t>
            </w:r>
            <w:r w:rsidRPr="00830C82">
              <w:rPr>
                <w:rFonts w:ascii="メイリオ" w:eastAsia="メイリオ" w:hAnsi="メイリオ" w:cs="メイリオ" w:hint="eastAsia"/>
                <w:szCs w:val="21"/>
                <w:u w:val="single"/>
              </w:rPr>
              <w:t xml:space="preserve">　　　　</w:t>
            </w:r>
          </w:p>
          <w:p w:rsidR="00CE608D" w:rsidRPr="00830C82" w:rsidRDefault="00DB64AA" w:rsidP="00830C82">
            <w:pPr>
              <w:ind w:firstLineChars="100" w:firstLine="210"/>
              <w:rPr>
                <w:rFonts w:ascii="メイリオ" w:eastAsia="メイリオ" w:hAnsi="メイリオ" w:cs="メイリオ"/>
                <w:szCs w:val="21"/>
              </w:rPr>
            </w:pPr>
            <w:r w:rsidRPr="00830C82">
              <w:rPr>
                <w:rFonts w:ascii="メイリオ" w:eastAsia="メイリオ" w:hAnsi="メイリオ" w:cs="メイリオ" w:hint="eastAsia"/>
                <w:szCs w:val="21"/>
              </w:rPr>
              <w:t>・・・</w:t>
            </w:r>
          </w:p>
        </w:tc>
        <w:tc>
          <w:tcPr>
            <w:tcW w:w="4191" w:type="dxa"/>
          </w:tcPr>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避難誘導の実施</w:t>
            </w:r>
          </w:p>
          <w:p w:rsidR="00CE608D" w:rsidRPr="00830C82" w:rsidRDefault="00CE608D" w:rsidP="00156EAC">
            <w:pPr>
              <w:pStyle w:val="a3"/>
              <w:numPr>
                <w:ilvl w:val="0"/>
                <w:numId w:val="12"/>
              </w:numPr>
              <w:ind w:leftChars="0"/>
              <w:rPr>
                <w:rFonts w:ascii="メイリオ" w:eastAsia="メイリオ" w:hAnsi="メイリオ" w:cs="メイリオ"/>
                <w:sz w:val="21"/>
                <w:szCs w:val="21"/>
              </w:rPr>
            </w:pPr>
            <w:r w:rsidRPr="00830C82">
              <w:rPr>
                <w:rFonts w:ascii="メイリオ" w:eastAsia="メイリオ" w:hAnsi="メイリオ" w:cs="メイリオ" w:hint="eastAsia"/>
                <w:sz w:val="21"/>
                <w:szCs w:val="21"/>
              </w:rPr>
              <w:t>未避難者、要救助者の確認</w:t>
            </w:r>
          </w:p>
        </w:tc>
      </w:tr>
    </w:tbl>
    <w:p w:rsidR="00156EAC" w:rsidRDefault="00156EAC" w:rsidP="00156EAC">
      <w:pPr>
        <w:rPr>
          <w:rFonts w:ascii="メイリオ" w:eastAsia="メイリオ" w:hAnsi="メイリオ" w:cs="メイリオ"/>
          <w:szCs w:val="21"/>
        </w:rPr>
      </w:pPr>
    </w:p>
    <w:p w:rsidR="00531E97" w:rsidRDefault="00531E97" w:rsidP="00156EAC">
      <w:pPr>
        <w:rPr>
          <w:rFonts w:ascii="メイリオ" w:eastAsia="メイリオ" w:hAnsi="メイリオ" w:cs="メイリオ"/>
          <w:szCs w:val="21"/>
        </w:rPr>
      </w:pPr>
    </w:p>
    <w:p w:rsidR="00531E97" w:rsidRPr="00531E97" w:rsidRDefault="00531E97" w:rsidP="00156EAC">
      <w:pPr>
        <w:rPr>
          <w:rFonts w:ascii="メイリオ" w:eastAsia="メイリオ" w:hAnsi="メイリオ" w:cs="メイリオ"/>
          <w:b/>
          <w:color w:val="FF0000"/>
          <w:szCs w:val="21"/>
        </w:rPr>
      </w:pPr>
      <w:r w:rsidRPr="00531E97">
        <w:rPr>
          <w:rFonts w:ascii="メイリオ" w:eastAsia="メイリオ" w:hAnsi="メイリオ" w:cs="メイリオ" w:hint="eastAsia"/>
          <w:b/>
          <w:color w:val="FF0000"/>
          <w:szCs w:val="21"/>
        </w:rPr>
        <w:t>※「総括班」と「情報班」を分けたり、資機材の取扱等を行う「警戒活動班」を設置するなど、各施設に応じた班編成を行って下さい。</w:t>
      </w:r>
    </w:p>
    <w:p w:rsidR="00531E97" w:rsidRPr="00830C82" w:rsidRDefault="00531E97" w:rsidP="00156EAC">
      <w:pPr>
        <w:rPr>
          <w:rFonts w:ascii="メイリオ" w:eastAsia="メイリオ" w:hAnsi="メイリオ" w:cs="メイリオ"/>
          <w:szCs w:val="21"/>
        </w:rPr>
      </w:pPr>
    </w:p>
    <w:p w:rsidR="00FC77C9" w:rsidRPr="00830C82" w:rsidRDefault="00FC77C9">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CE608D"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別表２　「自衛水防組織装備品リスト」</w:t>
      </w:r>
    </w:p>
    <w:p w:rsidR="00357866" w:rsidRPr="00830C82" w:rsidRDefault="00357866" w:rsidP="00156EAC">
      <w:pPr>
        <w:rPr>
          <w:rFonts w:ascii="メイリオ" w:eastAsia="メイリオ" w:hAnsi="メイリオ" w:cs="メイリオ"/>
          <w:szCs w:val="21"/>
        </w:rPr>
      </w:pPr>
    </w:p>
    <w:tbl>
      <w:tblPr>
        <w:tblStyle w:val="a4"/>
        <w:tblW w:w="0" w:type="auto"/>
        <w:tblInd w:w="235" w:type="dxa"/>
        <w:tblLook w:val="04A0" w:firstRow="1" w:lastRow="0" w:firstColumn="1" w:lastColumn="0" w:noHBand="0" w:noVBand="1"/>
      </w:tblPr>
      <w:tblGrid>
        <w:gridCol w:w="1651"/>
        <w:gridCol w:w="7493"/>
      </w:tblGrid>
      <w:tr w:rsidR="00CE608D" w:rsidRPr="00830C82" w:rsidTr="00C64025">
        <w:tc>
          <w:tcPr>
            <w:tcW w:w="1651" w:type="dxa"/>
            <w:shd w:val="clear" w:color="auto" w:fill="DAEEF3" w:themeFill="accent5" w:themeFillTint="33"/>
          </w:tcPr>
          <w:p w:rsidR="00CE608D" w:rsidRPr="00830C82" w:rsidRDefault="00CE608D" w:rsidP="00357866">
            <w:pPr>
              <w:jc w:val="center"/>
              <w:rPr>
                <w:rFonts w:ascii="メイリオ" w:eastAsia="メイリオ" w:hAnsi="メイリオ" w:cs="メイリオ"/>
                <w:szCs w:val="21"/>
              </w:rPr>
            </w:pPr>
            <w:r w:rsidRPr="00830C82">
              <w:rPr>
                <w:rFonts w:ascii="メイリオ" w:eastAsia="メイリオ" w:hAnsi="メイリオ" w:cs="メイリオ" w:hint="eastAsia"/>
                <w:szCs w:val="21"/>
              </w:rPr>
              <w:t>任務</w:t>
            </w:r>
          </w:p>
        </w:tc>
        <w:tc>
          <w:tcPr>
            <w:tcW w:w="7493" w:type="dxa"/>
            <w:shd w:val="clear" w:color="auto" w:fill="DAEEF3" w:themeFill="accent5" w:themeFillTint="33"/>
          </w:tcPr>
          <w:p w:rsidR="00CE608D" w:rsidRPr="00830C82" w:rsidRDefault="00CE608D" w:rsidP="00357866">
            <w:pPr>
              <w:jc w:val="center"/>
              <w:rPr>
                <w:rFonts w:ascii="メイリオ" w:eastAsia="メイリオ" w:hAnsi="メイリオ" w:cs="メイリオ"/>
                <w:szCs w:val="21"/>
              </w:rPr>
            </w:pPr>
            <w:r w:rsidRPr="00830C82">
              <w:rPr>
                <w:rFonts w:ascii="メイリオ" w:eastAsia="メイリオ" w:hAnsi="メイリオ" w:cs="メイリオ" w:hint="eastAsia"/>
                <w:szCs w:val="21"/>
              </w:rPr>
              <w:t>装備品</w:t>
            </w:r>
          </w:p>
        </w:tc>
      </w:tr>
      <w:tr w:rsidR="008659A9" w:rsidRPr="00830C82" w:rsidTr="00BD422C">
        <w:tc>
          <w:tcPr>
            <w:tcW w:w="1651" w:type="dxa"/>
          </w:tcPr>
          <w:p w:rsidR="008659A9" w:rsidRPr="00830C82" w:rsidRDefault="008659A9" w:rsidP="00156EAC">
            <w:pPr>
              <w:rPr>
                <w:rFonts w:ascii="メイリオ" w:eastAsia="メイリオ" w:hAnsi="メイリオ" w:cs="メイリオ"/>
                <w:szCs w:val="21"/>
              </w:rPr>
            </w:pPr>
            <w:r w:rsidRPr="00830C82">
              <w:rPr>
                <w:rFonts w:ascii="メイリオ" w:eastAsia="メイリオ" w:hAnsi="メイリオ" w:cs="メイリオ" w:hint="eastAsia"/>
                <w:szCs w:val="21"/>
              </w:rPr>
              <w:t>各班共通</w:t>
            </w:r>
          </w:p>
        </w:tc>
        <w:tc>
          <w:tcPr>
            <w:tcW w:w="7493" w:type="dxa"/>
          </w:tcPr>
          <w:p w:rsidR="008659A9" w:rsidRPr="00830C82" w:rsidRDefault="008659A9" w:rsidP="008659A9">
            <w:pPr>
              <w:rPr>
                <w:rFonts w:ascii="メイリオ" w:eastAsia="メイリオ" w:hAnsi="メイリオ" w:cs="メイリオ"/>
                <w:szCs w:val="21"/>
              </w:rPr>
            </w:pPr>
            <w:r w:rsidRPr="00830C82">
              <w:rPr>
                <w:rFonts w:ascii="メイリオ" w:eastAsia="メイリオ" w:hAnsi="メイリオ" w:cs="メイリオ" w:hint="eastAsia"/>
                <w:szCs w:val="21"/>
              </w:rPr>
              <w:t>名簿（従業員、利用者等）</w:t>
            </w:r>
          </w:p>
          <w:p w:rsidR="008659A9" w:rsidRPr="00830C82" w:rsidRDefault="008659A9" w:rsidP="008659A9">
            <w:pPr>
              <w:rPr>
                <w:rFonts w:ascii="メイリオ" w:eastAsia="メイリオ" w:hAnsi="メイリオ" w:cs="メイリオ"/>
                <w:szCs w:val="21"/>
              </w:rPr>
            </w:pPr>
            <w:r w:rsidRPr="00830C82">
              <w:rPr>
                <w:rFonts w:ascii="メイリオ" w:eastAsia="メイリオ" w:hAnsi="メイリオ" w:cs="メイリオ" w:hint="eastAsia"/>
                <w:szCs w:val="21"/>
              </w:rPr>
              <w:t>情報収集及び伝達機器（ラジオ、タブレット、トランシーバー、携帯電話等）</w:t>
            </w:r>
          </w:p>
          <w:p w:rsidR="008659A9" w:rsidRPr="00830C82" w:rsidRDefault="008659A9" w:rsidP="008659A9">
            <w:pPr>
              <w:rPr>
                <w:rFonts w:ascii="メイリオ" w:eastAsia="メイリオ" w:hAnsi="メイリオ" w:cs="メイリオ"/>
                <w:szCs w:val="21"/>
              </w:rPr>
            </w:pPr>
            <w:r w:rsidRPr="00830C82">
              <w:rPr>
                <w:rFonts w:ascii="メイリオ" w:eastAsia="メイリオ" w:hAnsi="メイリオ" w:cs="メイリオ" w:hint="eastAsia"/>
                <w:szCs w:val="21"/>
              </w:rPr>
              <w:t>水・食料</w:t>
            </w:r>
          </w:p>
        </w:tc>
      </w:tr>
      <w:tr w:rsidR="00CE608D" w:rsidRPr="00830C82" w:rsidTr="00BD422C">
        <w:tc>
          <w:tcPr>
            <w:tcW w:w="1651"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総括・情報班</w:t>
            </w:r>
          </w:p>
        </w:tc>
        <w:tc>
          <w:tcPr>
            <w:tcW w:w="7493"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照明器具（懐中電灯、投光機等）</w:t>
            </w:r>
          </w:p>
        </w:tc>
      </w:tr>
      <w:tr w:rsidR="00CE608D" w:rsidRPr="00830C82" w:rsidTr="00774483">
        <w:trPr>
          <w:trHeight w:val="3984"/>
        </w:trPr>
        <w:tc>
          <w:tcPr>
            <w:tcW w:w="1651"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避難誘導班</w:t>
            </w:r>
          </w:p>
        </w:tc>
        <w:tc>
          <w:tcPr>
            <w:tcW w:w="7493" w:type="dxa"/>
          </w:tcPr>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誘導の標識（案内旗等）</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懐中電灯</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携帯用拡声器</w:t>
            </w:r>
          </w:p>
          <w:p w:rsidR="00774483"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搬送具</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誘導用ライフジャケット</w:t>
            </w:r>
          </w:p>
          <w:p w:rsidR="00CE608D" w:rsidRPr="00830C82" w:rsidRDefault="00CE608D" w:rsidP="00156EAC">
            <w:pPr>
              <w:rPr>
                <w:rFonts w:ascii="メイリオ" w:eastAsia="メイリオ" w:hAnsi="メイリオ" w:cs="メイリオ"/>
                <w:szCs w:val="21"/>
              </w:rPr>
            </w:pPr>
            <w:r w:rsidRPr="00830C82">
              <w:rPr>
                <w:rFonts w:ascii="メイリオ" w:eastAsia="メイリオ" w:hAnsi="メイリオ" w:cs="メイリオ" w:hint="eastAsia"/>
                <w:szCs w:val="21"/>
              </w:rPr>
              <w:t>蛍光塗料</w:t>
            </w:r>
          </w:p>
          <w:p w:rsidR="00774483"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医薬品</w:t>
            </w:r>
          </w:p>
          <w:p w:rsidR="00774483"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寝具・防寒具</w:t>
            </w:r>
          </w:p>
          <w:p w:rsidR="00774483" w:rsidRPr="00830C82" w:rsidRDefault="00774483" w:rsidP="00156EAC">
            <w:pPr>
              <w:rPr>
                <w:rFonts w:ascii="メイリオ" w:eastAsia="メイリオ" w:hAnsi="メイリオ" w:cs="メイリオ"/>
                <w:szCs w:val="21"/>
              </w:rPr>
            </w:pPr>
            <w:r w:rsidRPr="00830C82">
              <w:rPr>
                <w:rFonts w:ascii="メイリオ" w:eastAsia="メイリオ" w:hAnsi="メイリオ" w:cs="メイリオ" w:hint="eastAsia"/>
                <w:szCs w:val="21"/>
              </w:rPr>
              <w:t>カルテのバックアップデータ（閲覧できる情報端末・電源含む）</w:t>
            </w:r>
          </w:p>
        </w:tc>
      </w:tr>
    </w:tbl>
    <w:p w:rsidR="00774483" w:rsidRPr="00830C82" w:rsidRDefault="00774483" w:rsidP="0055305F">
      <w:pPr>
        <w:rPr>
          <w:rFonts w:ascii="メイリオ" w:eastAsia="メイリオ" w:hAnsi="メイリオ" w:cs="メイリオ"/>
          <w:szCs w:val="21"/>
        </w:rPr>
      </w:pPr>
    </w:p>
    <w:p w:rsidR="00774483" w:rsidRPr="00830C82" w:rsidRDefault="00774483">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 xml:space="preserve">別紙２　緊急連絡網　</w:t>
      </w:r>
    </w:p>
    <w:p w:rsidR="0055305F" w:rsidRPr="00830C82" w:rsidRDefault="0055305F" w:rsidP="0055305F">
      <w:pPr>
        <w:rPr>
          <w:rFonts w:ascii="メイリオ" w:eastAsia="メイリオ" w:hAnsi="メイリオ" w:cs="メイリオ"/>
          <w:szCs w:val="21"/>
        </w:rPr>
      </w:pPr>
    </w:p>
    <w:p w:rsidR="0055305F" w:rsidRPr="00830C82" w:rsidRDefault="0055305F" w:rsidP="0055305F">
      <w:pPr>
        <w:rPr>
          <w:rFonts w:ascii="メイリオ" w:eastAsia="メイリオ" w:hAnsi="メイリオ" w:cs="メイリオ"/>
          <w:szCs w:val="21"/>
          <w:u w:val="single"/>
        </w:rPr>
      </w:pPr>
      <w:r w:rsidRPr="00830C82">
        <w:rPr>
          <w:rFonts w:ascii="メイリオ" w:eastAsia="メイリオ" w:hAnsi="メイリオ" w:cs="メイリオ" w:hint="eastAsia"/>
          <w:szCs w:val="21"/>
          <w:u w:val="single"/>
        </w:rPr>
        <w:t>※公表する際には、個人情報の取り扱いに注意し、必要に応じて修正・加工等をお願いいたします。</w:t>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noProof/>
          <w:szCs w:val="21"/>
        </w:rPr>
        <w:drawing>
          <wp:inline distT="0" distB="0" distL="0" distR="0" wp14:anchorId="38F25CFF" wp14:editId="44E661F3">
            <wp:extent cx="6146358" cy="6464410"/>
            <wp:effectExtent l="0" t="57150" r="0" b="107950"/>
            <wp:docPr id="16"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5305F" w:rsidRPr="00830C82" w:rsidRDefault="0055305F">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 xml:space="preserve">別紙３　</w:t>
      </w:r>
      <w:r w:rsidR="00774483" w:rsidRPr="00830C82">
        <w:rPr>
          <w:rFonts w:ascii="メイリオ" w:eastAsia="メイリオ" w:hAnsi="メイリオ" w:cs="メイリオ" w:hint="eastAsia"/>
          <w:szCs w:val="21"/>
        </w:rPr>
        <w:t>入院（所）者家族緊急連絡網</w:t>
      </w:r>
      <w:r w:rsidRPr="00830C82">
        <w:rPr>
          <w:rFonts w:ascii="メイリオ" w:eastAsia="メイリオ" w:hAnsi="メイリオ" w:cs="メイリオ" w:hint="eastAsia"/>
          <w:szCs w:val="21"/>
        </w:rPr>
        <w:t xml:space="preserve">　</w:t>
      </w:r>
    </w:p>
    <w:p w:rsidR="0055305F" w:rsidRPr="00830C82" w:rsidRDefault="0055305F" w:rsidP="0055305F">
      <w:pPr>
        <w:rPr>
          <w:rFonts w:ascii="メイリオ" w:eastAsia="メイリオ" w:hAnsi="メイリオ" w:cs="メイリオ"/>
          <w:szCs w:val="21"/>
        </w:rPr>
      </w:pPr>
    </w:p>
    <w:p w:rsidR="0055305F" w:rsidRPr="00830C82" w:rsidRDefault="0055305F" w:rsidP="0055305F">
      <w:pPr>
        <w:rPr>
          <w:rFonts w:ascii="メイリオ" w:eastAsia="メイリオ" w:hAnsi="メイリオ" w:cs="メイリオ"/>
          <w:szCs w:val="21"/>
          <w:u w:val="single"/>
        </w:rPr>
      </w:pPr>
      <w:r w:rsidRPr="00830C82">
        <w:rPr>
          <w:rFonts w:ascii="メイリオ" w:eastAsia="メイリオ" w:hAnsi="メイリオ" w:cs="メイリオ" w:hint="eastAsia"/>
          <w:szCs w:val="21"/>
          <w:u w:val="single"/>
        </w:rPr>
        <w:t>※公表する際には、個人情報の取り扱いに注意し、必要に応じて修正・加工等をお願いいたします。</w:t>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noProof/>
          <w:szCs w:val="21"/>
        </w:rPr>
        <w:drawing>
          <wp:inline distT="0" distB="0" distL="0" distR="0" wp14:anchorId="554893C6" wp14:editId="5C59ED5E">
            <wp:extent cx="6146358" cy="6464410"/>
            <wp:effectExtent l="76200" t="0" r="83185"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5305F" w:rsidRPr="00830C82" w:rsidRDefault="0055305F" w:rsidP="0055305F">
      <w:pPr>
        <w:widowControl/>
        <w:jc w:val="left"/>
        <w:rPr>
          <w:rFonts w:ascii="メイリオ" w:eastAsia="メイリオ" w:hAnsi="メイリオ" w:cs="メイリオ"/>
          <w:szCs w:val="21"/>
        </w:rPr>
      </w:pPr>
      <w:r w:rsidRPr="00830C82">
        <w:rPr>
          <w:rFonts w:ascii="メイリオ" w:eastAsia="メイリオ" w:hAnsi="メイリオ" w:cs="メイリオ"/>
          <w:szCs w:val="21"/>
        </w:rPr>
        <w:br w:type="page"/>
      </w: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hint="eastAsia"/>
          <w:szCs w:val="21"/>
        </w:rPr>
        <w:lastRenderedPageBreak/>
        <w:t>別紙４　避難経路</w:t>
      </w:r>
    </w:p>
    <w:p w:rsidR="0055305F" w:rsidRPr="00830C82" w:rsidRDefault="0055305F" w:rsidP="0055305F">
      <w:pPr>
        <w:rPr>
          <w:rFonts w:ascii="メイリオ" w:eastAsia="メイリオ" w:hAnsi="メイリオ" w:cs="メイリオ"/>
          <w:szCs w:val="21"/>
        </w:rPr>
      </w:pPr>
    </w:p>
    <w:p w:rsidR="0055305F" w:rsidRPr="00830C82" w:rsidRDefault="0055305F" w:rsidP="0055305F">
      <w:pPr>
        <w:rPr>
          <w:rFonts w:ascii="メイリオ" w:eastAsia="メイリオ" w:hAnsi="メイリオ" w:cs="メイリオ"/>
          <w:szCs w:val="21"/>
        </w:rPr>
      </w:pPr>
      <w:r w:rsidRPr="00830C82">
        <w:rPr>
          <w:rFonts w:ascii="メイリオ" w:eastAsia="メイリオ" w:hAnsi="メイリオ" w:cs="メイリオ" w:hint="eastAsia"/>
          <w:szCs w:val="21"/>
        </w:rPr>
        <w:t>施設の図面等を基に避難経路を作成してください。</w:t>
      </w:r>
    </w:p>
    <w:p w:rsidR="0055305F" w:rsidRPr="00830C82" w:rsidRDefault="0055305F" w:rsidP="0055305F">
      <w:pPr>
        <w:widowControl/>
        <w:jc w:val="left"/>
        <w:rPr>
          <w:rFonts w:ascii="メイリオ" w:eastAsia="メイリオ" w:hAnsi="メイリオ" w:cs="メイリオ"/>
          <w:szCs w:val="21"/>
        </w:rPr>
      </w:pPr>
    </w:p>
    <w:p w:rsidR="0055305F" w:rsidRPr="00830C82" w:rsidRDefault="0055305F" w:rsidP="0055305F">
      <w:pPr>
        <w:widowControl/>
        <w:jc w:val="left"/>
        <w:rPr>
          <w:rFonts w:ascii="メイリオ" w:eastAsia="メイリオ" w:hAnsi="メイリオ" w:cs="メイリオ"/>
          <w:szCs w:val="21"/>
        </w:rPr>
      </w:pPr>
    </w:p>
    <w:sectPr w:rsidR="0055305F" w:rsidRPr="00830C82" w:rsidSect="00F11F12">
      <w:footerReference w:type="default" r:id="rId22"/>
      <w:pgSz w:w="11906" w:h="16838"/>
      <w:pgMar w:top="1440" w:right="1077" w:bottom="1440" w:left="1077" w:header="851" w:footer="992" w:gutter="0"/>
      <w:pgNumType w:start="1"/>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E7" w:rsidRDefault="006F12E7" w:rsidP="00156EAC">
      <w:r>
        <w:separator/>
      </w:r>
    </w:p>
  </w:endnote>
  <w:endnote w:type="continuationSeparator" w:id="0">
    <w:p w:rsidR="006F12E7" w:rsidRDefault="006F12E7" w:rsidP="001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7" w:rsidRDefault="006F12E7" w:rsidP="00F11F12">
    <w:pPr>
      <w:pStyle w:val="af6"/>
      <w:jc w:val="center"/>
    </w:pPr>
  </w:p>
  <w:p w:rsidR="006F12E7" w:rsidRDefault="006F12E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08298"/>
      <w:docPartObj>
        <w:docPartGallery w:val="Page Numbers (Bottom of Page)"/>
        <w:docPartUnique/>
      </w:docPartObj>
    </w:sdtPr>
    <w:sdtEndPr>
      <w:rPr>
        <w:rFonts w:ascii="メイリオ" w:eastAsia="メイリオ" w:hAnsi="メイリオ" w:cs="メイリオ"/>
        <w:sz w:val="18"/>
      </w:rPr>
    </w:sdtEndPr>
    <w:sdtContent>
      <w:p w:rsidR="006F12E7" w:rsidRPr="00D772F3" w:rsidRDefault="006F12E7" w:rsidP="00F11F12">
        <w:pPr>
          <w:pStyle w:val="af6"/>
          <w:jc w:val="center"/>
          <w:rPr>
            <w:rFonts w:ascii="メイリオ" w:eastAsia="メイリオ" w:hAnsi="メイリオ" w:cs="メイリオ"/>
            <w:sz w:val="18"/>
          </w:rPr>
        </w:pPr>
        <w:r w:rsidRPr="00D772F3">
          <w:rPr>
            <w:rFonts w:ascii="メイリオ" w:eastAsia="メイリオ" w:hAnsi="メイリオ" w:cs="メイリオ"/>
            <w:sz w:val="18"/>
          </w:rPr>
          <w:fldChar w:fldCharType="begin"/>
        </w:r>
        <w:r w:rsidRPr="00D772F3">
          <w:rPr>
            <w:rFonts w:ascii="メイリオ" w:eastAsia="メイリオ" w:hAnsi="メイリオ" w:cs="メイリオ"/>
            <w:sz w:val="18"/>
          </w:rPr>
          <w:instrText>PAGE   \* MERGEFORMAT</w:instrText>
        </w:r>
        <w:r w:rsidRPr="00D772F3">
          <w:rPr>
            <w:rFonts w:ascii="メイリオ" w:eastAsia="メイリオ" w:hAnsi="メイリオ" w:cs="メイリオ"/>
            <w:sz w:val="18"/>
          </w:rPr>
          <w:fldChar w:fldCharType="separate"/>
        </w:r>
        <w:r w:rsidR="00927B9D" w:rsidRPr="00927B9D">
          <w:rPr>
            <w:rFonts w:ascii="メイリオ" w:eastAsia="メイリオ" w:hAnsi="メイリオ" w:cs="メイリオ"/>
            <w:noProof/>
            <w:sz w:val="18"/>
            <w:lang w:val="ja-JP"/>
          </w:rPr>
          <w:t>14</w:t>
        </w:r>
        <w:r w:rsidRPr="00D772F3">
          <w:rPr>
            <w:rFonts w:ascii="メイリオ" w:eastAsia="メイリオ" w:hAnsi="メイリオ" w:cs="メイリオ"/>
            <w:sz w:val="18"/>
          </w:rPr>
          <w:fldChar w:fldCharType="end"/>
        </w:r>
      </w:p>
    </w:sdtContent>
  </w:sdt>
  <w:p w:rsidR="006F12E7" w:rsidRDefault="006F12E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E7" w:rsidRDefault="006F12E7" w:rsidP="00156EAC">
      <w:r>
        <w:separator/>
      </w:r>
    </w:p>
  </w:footnote>
  <w:footnote w:type="continuationSeparator" w:id="0">
    <w:p w:rsidR="006F12E7" w:rsidRDefault="006F12E7" w:rsidP="00156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6">
    <w:nsid w:val="29F31912"/>
    <w:multiLevelType w:val="hybridMultilevel"/>
    <w:tmpl w:val="DB8C0206"/>
    <w:lvl w:ilvl="0" w:tplc="D3AC0D9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BA562AA"/>
    <w:multiLevelType w:val="hybridMultilevel"/>
    <w:tmpl w:val="8B6E6D98"/>
    <w:lvl w:ilvl="0" w:tplc="9D8A5D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2">
    <w:nsid w:val="61541E25"/>
    <w:multiLevelType w:val="hybridMultilevel"/>
    <w:tmpl w:val="E7F2B7CA"/>
    <w:lvl w:ilvl="0" w:tplc="160ABCC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74733D3C"/>
    <w:multiLevelType w:val="hybridMultilevel"/>
    <w:tmpl w:val="DF3A357A"/>
    <w:lvl w:ilvl="0" w:tplc="62CA3C0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15"/>
  </w:num>
  <w:num w:numId="7">
    <w:abstractNumId w:val="14"/>
  </w:num>
  <w:num w:numId="8">
    <w:abstractNumId w:val="9"/>
  </w:num>
  <w:num w:numId="9">
    <w:abstractNumId w:val="1"/>
  </w:num>
  <w:num w:numId="10">
    <w:abstractNumId w:val="2"/>
  </w:num>
  <w:num w:numId="11">
    <w:abstractNumId w:val="11"/>
  </w:num>
  <w:num w:numId="12">
    <w:abstractNumId w:val="10"/>
  </w:num>
  <w:num w:numId="13">
    <w:abstractNumId w:val="13"/>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4096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45"/>
    <w:rsid w:val="000149BA"/>
    <w:rsid w:val="00034203"/>
    <w:rsid w:val="0008113C"/>
    <w:rsid w:val="00100DA7"/>
    <w:rsid w:val="0012573B"/>
    <w:rsid w:val="0015249A"/>
    <w:rsid w:val="0015694A"/>
    <w:rsid w:val="00156EAC"/>
    <w:rsid w:val="00182F4A"/>
    <w:rsid w:val="001947AF"/>
    <w:rsid w:val="001B5145"/>
    <w:rsid w:val="002168E4"/>
    <w:rsid w:val="00243739"/>
    <w:rsid w:val="00262877"/>
    <w:rsid w:val="002840B8"/>
    <w:rsid w:val="002C18DD"/>
    <w:rsid w:val="002C4379"/>
    <w:rsid w:val="002C7D84"/>
    <w:rsid w:val="00322845"/>
    <w:rsid w:val="0033160C"/>
    <w:rsid w:val="00357866"/>
    <w:rsid w:val="00362B1A"/>
    <w:rsid w:val="00363F64"/>
    <w:rsid w:val="00390B04"/>
    <w:rsid w:val="003B54A7"/>
    <w:rsid w:val="003C0A17"/>
    <w:rsid w:val="003C2F62"/>
    <w:rsid w:val="003E0A9B"/>
    <w:rsid w:val="003F1FBE"/>
    <w:rsid w:val="0046224B"/>
    <w:rsid w:val="004B6241"/>
    <w:rsid w:val="004C6B29"/>
    <w:rsid w:val="00500CD2"/>
    <w:rsid w:val="00531E97"/>
    <w:rsid w:val="0053567A"/>
    <w:rsid w:val="00546402"/>
    <w:rsid w:val="005472EC"/>
    <w:rsid w:val="0055305F"/>
    <w:rsid w:val="00560BCF"/>
    <w:rsid w:val="005774C7"/>
    <w:rsid w:val="005959BC"/>
    <w:rsid w:val="005F7C17"/>
    <w:rsid w:val="0064165B"/>
    <w:rsid w:val="00643287"/>
    <w:rsid w:val="00684AE2"/>
    <w:rsid w:val="0068513E"/>
    <w:rsid w:val="006B5AAC"/>
    <w:rsid w:val="006B6CDA"/>
    <w:rsid w:val="006D544A"/>
    <w:rsid w:val="006F12E7"/>
    <w:rsid w:val="007506F1"/>
    <w:rsid w:val="00753423"/>
    <w:rsid w:val="00774483"/>
    <w:rsid w:val="0077529E"/>
    <w:rsid w:val="007830B1"/>
    <w:rsid w:val="00797A77"/>
    <w:rsid w:val="007C37E0"/>
    <w:rsid w:val="007D6DCA"/>
    <w:rsid w:val="007F6101"/>
    <w:rsid w:val="00812FFA"/>
    <w:rsid w:val="0082791F"/>
    <w:rsid w:val="00830C82"/>
    <w:rsid w:val="008659A9"/>
    <w:rsid w:val="00873EF6"/>
    <w:rsid w:val="00894AD4"/>
    <w:rsid w:val="008D5AC1"/>
    <w:rsid w:val="00927B9D"/>
    <w:rsid w:val="009C1A72"/>
    <w:rsid w:val="009D66EC"/>
    <w:rsid w:val="009F19A4"/>
    <w:rsid w:val="00A110AA"/>
    <w:rsid w:val="00A23387"/>
    <w:rsid w:val="00A34632"/>
    <w:rsid w:val="00A55ADA"/>
    <w:rsid w:val="00A64D88"/>
    <w:rsid w:val="00A70343"/>
    <w:rsid w:val="00A91AC9"/>
    <w:rsid w:val="00AC12E8"/>
    <w:rsid w:val="00AC2E46"/>
    <w:rsid w:val="00B14ED6"/>
    <w:rsid w:val="00B41C1C"/>
    <w:rsid w:val="00B650AB"/>
    <w:rsid w:val="00B87CEE"/>
    <w:rsid w:val="00BA4CD6"/>
    <w:rsid w:val="00BC401D"/>
    <w:rsid w:val="00BD422C"/>
    <w:rsid w:val="00BE7F2F"/>
    <w:rsid w:val="00C254DB"/>
    <w:rsid w:val="00C64025"/>
    <w:rsid w:val="00CE608D"/>
    <w:rsid w:val="00D116BC"/>
    <w:rsid w:val="00D674A5"/>
    <w:rsid w:val="00D7329C"/>
    <w:rsid w:val="00D7558B"/>
    <w:rsid w:val="00D772F3"/>
    <w:rsid w:val="00DB1F1E"/>
    <w:rsid w:val="00DB64AA"/>
    <w:rsid w:val="00DD32A8"/>
    <w:rsid w:val="00E246A9"/>
    <w:rsid w:val="00E27387"/>
    <w:rsid w:val="00E62A8D"/>
    <w:rsid w:val="00E8146A"/>
    <w:rsid w:val="00EB1AF2"/>
    <w:rsid w:val="00ED6024"/>
    <w:rsid w:val="00F11F12"/>
    <w:rsid w:val="00F224CD"/>
    <w:rsid w:val="00F2797E"/>
    <w:rsid w:val="00F31EF9"/>
    <w:rsid w:val="00F3222F"/>
    <w:rsid w:val="00F75A1F"/>
    <w:rsid w:val="00F9183D"/>
    <w:rsid w:val="00FB4211"/>
    <w:rsid w:val="00FC4451"/>
    <w:rsid w:val="00FC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41"/>
    <w:pPr>
      <w:ind w:leftChars="400" w:left="840"/>
    </w:pPr>
    <w:rPr>
      <w:rFonts w:ascii="ＭＳ ゴシック" w:eastAsia="ＭＳ ゴシック"/>
      <w:sz w:val="28"/>
    </w:rPr>
  </w:style>
  <w:style w:type="table" w:styleId="a4">
    <w:name w:val="Table Grid"/>
    <w:basedOn w:val="a1"/>
    <w:uiPriority w:val="59"/>
    <w:rsid w:val="004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A9B"/>
    <w:rPr>
      <w:color w:val="0000FF" w:themeColor="hyperlink"/>
      <w:u w:val="single"/>
    </w:rPr>
  </w:style>
  <w:style w:type="paragraph" w:styleId="a6">
    <w:name w:val="Balloon Text"/>
    <w:basedOn w:val="a"/>
    <w:link w:val="a7"/>
    <w:uiPriority w:val="99"/>
    <w:semiHidden/>
    <w:unhideWhenUsed/>
    <w:rsid w:val="003E0A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A9B"/>
    <w:rPr>
      <w:rFonts w:asciiTheme="majorHAnsi" w:eastAsiaTheme="majorEastAsia" w:hAnsiTheme="majorHAnsi" w:cstheme="majorBidi"/>
      <w:sz w:val="18"/>
      <w:szCs w:val="18"/>
    </w:rPr>
  </w:style>
  <w:style w:type="paragraph" w:styleId="a8">
    <w:name w:val="Plain Text"/>
    <w:basedOn w:val="a"/>
    <w:link w:val="a9"/>
    <w:unhideWhenUsed/>
    <w:rsid w:val="00CE608D"/>
    <w:rPr>
      <w:rFonts w:ascii="ＭＳ 明朝" w:eastAsia="ＭＳ 明朝" w:hAnsi="Courier New" w:cs="Courier New"/>
      <w:szCs w:val="21"/>
    </w:rPr>
  </w:style>
  <w:style w:type="character" w:customStyle="1" w:styleId="a9">
    <w:name w:val="書式なし (文字)"/>
    <w:basedOn w:val="a0"/>
    <w:link w:val="a8"/>
    <w:rsid w:val="00CE608D"/>
    <w:rPr>
      <w:rFonts w:ascii="ＭＳ 明朝" w:eastAsia="ＭＳ 明朝" w:hAnsi="Courier New" w:cs="Courier New"/>
      <w:szCs w:val="21"/>
    </w:rPr>
  </w:style>
  <w:style w:type="paragraph" w:customStyle="1" w:styleId="aa">
    <w:name w:val="（１）"/>
    <w:basedOn w:val="a8"/>
    <w:link w:val="ab"/>
    <w:qFormat/>
    <w:rsid w:val="00CE608D"/>
    <w:pPr>
      <w:ind w:leftChars="135" w:left="707" w:hangingChars="202" w:hanging="424"/>
    </w:pPr>
    <w:rPr>
      <w:rFonts w:hAnsi="ＭＳ 明朝" w:cs="ＭＳ ゴシック"/>
    </w:rPr>
  </w:style>
  <w:style w:type="character" w:customStyle="1" w:styleId="ab">
    <w:name w:val="（１） (文字)"/>
    <w:basedOn w:val="a9"/>
    <w:link w:val="aa"/>
    <w:rsid w:val="00CE608D"/>
    <w:rPr>
      <w:rFonts w:ascii="ＭＳ 明朝" w:eastAsia="ＭＳ 明朝" w:hAnsi="ＭＳ 明朝" w:cs="ＭＳ ゴシック"/>
      <w:szCs w:val="21"/>
    </w:rPr>
  </w:style>
  <w:style w:type="paragraph" w:customStyle="1" w:styleId="ac">
    <w:name w:val="(目的）"/>
    <w:basedOn w:val="a"/>
    <w:link w:val="ad"/>
    <w:qFormat/>
    <w:rsid w:val="00CE608D"/>
    <w:pPr>
      <w:ind w:left="-142"/>
    </w:pPr>
    <w:rPr>
      <w:rFonts w:ascii="ＭＳ 明朝" w:eastAsia="ＭＳ 明朝" w:hAnsi="ＭＳ 明朝" w:cs="ＭＳ ゴシック"/>
      <w:szCs w:val="21"/>
    </w:rPr>
  </w:style>
  <w:style w:type="paragraph" w:customStyle="1" w:styleId="ae">
    <w:name w:val="第１条"/>
    <w:basedOn w:val="a"/>
    <w:link w:val="af"/>
    <w:qFormat/>
    <w:rsid w:val="00CE608D"/>
    <w:pPr>
      <w:ind w:left="283" w:hangingChars="135" w:hanging="283"/>
    </w:pPr>
    <w:rPr>
      <w:rFonts w:ascii="ＭＳ 明朝" w:eastAsia="ＭＳ 明朝" w:hAnsi="ＭＳ 明朝" w:cs="ＭＳ ゴシック"/>
      <w:szCs w:val="21"/>
    </w:rPr>
  </w:style>
  <w:style w:type="character" w:customStyle="1" w:styleId="ad">
    <w:name w:val="(目的） (文字)"/>
    <w:basedOn w:val="a0"/>
    <w:link w:val="ac"/>
    <w:rsid w:val="00CE608D"/>
    <w:rPr>
      <w:rFonts w:ascii="ＭＳ 明朝" w:eastAsia="ＭＳ 明朝" w:hAnsi="ＭＳ 明朝" w:cs="ＭＳ ゴシック"/>
      <w:szCs w:val="21"/>
    </w:rPr>
  </w:style>
  <w:style w:type="paragraph" w:customStyle="1" w:styleId="af0">
    <w:name w:val="２　管理権原者は、"/>
    <w:basedOn w:val="a"/>
    <w:link w:val="af1"/>
    <w:qFormat/>
    <w:rsid w:val="00CE608D"/>
    <w:pPr>
      <w:ind w:left="283" w:hangingChars="135" w:hanging="283"/>
    </w:pPr>
    <w:rPr>
      <w:rFonts w:ascii="ＭＳ 明朝" w:eastAsia="ＭＳ 明朝" w:hAnsi="ＭＳ 明朝" w:cs="ＭＳ ゴシック"/>
      <w:szCs w:val="21"/>
    </w:rPr>
  </w:style>
  <w:style w:type="character" w:customStyle="1" w:styleId="af">
    <w:name w:val="第１条 (文字)"/>
    <w:basedOn w:val="a0"/>
    <w:link w:val="ae"/>
    <w:rsid w:val="00CE608D"/>
    <w:rPr>
      <w:rFonts w:ascii="ＭＳ 明朝" w:eastAsia="ＭＳ 明朝" w:hAnsi="ＭＳ 明朝" w:cs="ＭＳ ゴシック"/>
      <w:szCs w:val="21"/>
    </w:rPr>
  </w:style>
  <w:style w:type="character" w:customStyle="1" w:styleId="af1">
    <w:name w:val="２　管理権原者は、 (文字)"/>
    <w:basedOn w:val="a0"/>
    <w:link w:val="af0"/>
    <w:rsid w:val="00CE608D"/>
    <w:rPr>
      <w:rFonts w:ascii="ＭＳ 明朝" w:eastAsia="ＭＳ 明朝" w:hAnsi="ＭＳ 明朝" w:cs="ＭＳ ゴシック"/>
      <w:szCs w:val="21"/>
    </w:rPr>
  </w:style>
  <w:style w:type="paragraph" w:customStyle="1" w:styleId="af2">
    <w:name w:val="ア　防火・防災管理者"/>
    <w:basedOn w:val="a8"/>
    <w:link w:val="af3"/>
    <w:qFormat/>
    <w:rsid w:val="00CE608D"/>
    <w:pPr>
      <w:ind w:leftChars="270" w:left="850" w:hangingChars="135" w:hanging="283"/>
    </w:pPr>
    <w:rPr>
      <w:rFonts w:hAnsi="ＭＳ 明朝" w:cs="ＭＳ ゴシック"/>
    </w:rPr>
  </w:style>
  <w:style w:type="character" w:customStyle="1" w:styleId="af3">
    <w:name w:val="ア　防火・防災管理者 (文字)"/>
    <w:basedOn w:val="a9"/>
    <w:link w:val="af2"/>
    <w:rsid w:val="00CE608D"/>
    <w:rPr>
      <w:rFonts w:ascii="ＭＳ 明朝" w:eastAsia="ＭＳ 明朝" w:hAnsi="ＭＳ 明朝" w:cs="ＭＳ ゴシック"/>
      <w:szCs w:val="21"/>
    </w:rPr>
  </w:style>
  <w:style w:type="paragraph" w:styleId="af4">
    <w:name w:val="header"/>
    <w:basedOn w:val="a"/>
    <w:link w:val="af5"/>
    <w:uiPriority w:val="99"/>
    <w:unhideWhenUsed/>
    <w:rsid w:val="00156EAC"/>
    <w:pPr>
      <w:tabs>
        <w:tab w:val="center" w:pos="4252"/>
        <w:tab w:val="right" w:pos="8504"/>
      </w:tabs>
      <w:snapToGrid w:val="0"/>
    </w:pPr>
  </w:style>
  <w:style w:type="character" w:customStyle="1" w:styleId="af5">
    <w:name w:val="ヘッダー (文字)"/>
    <w:basedOn w:val="a0"/>
    <w:link w:val="af4"/>
    <w:uiPriority w:val="99"/>
    <w:rsid w:val="00156EAC"/>
  </w:style>
  <w:style w:type="paragraph" w:styleId="af6">
    <w:name w:val="footer"/>
    <w:basedOn w:val="a"/>
    <w:link w:val="af7"/>
    <w:uiPriority w:val="99"/>
    <w:unhideWhenUsed/>
    <w:rsid w:val="00156EAC"/>
    <w:pPr>
      <w:tabs>
        <w:tab w:val="center" w:pos="4252"/>
        <w:tab w:val="right" w:pos="8504"/>
      </w:tabs>
      <w:snapToGrid w:val="0"/>
    </w:pPr>
  </w:style>
  <w:style w:type="character" w:customStyle="1" w:styleId="af7">
    <w:name w:val="フッター (文字)"/>
    <w:basedOn w:val="a0"/>
    <w:link w:val="af6"/>
    <w:uiPriority w:val="99"/>
    <w:rsid w:val="0015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41"/>
    <w:pPr>
      <w:ind w:leftChars="400" w:left="840"/>
    </w:pPr>
    <w:rPr>
      <w:rFonts w:ascii="ＭＳ ゴシック" w:eastAsia="ＭＳ ゴシック"/>
      <w:sz w:val="28"/>
    </w:rPr>
  </w:style>
  <w:style w:type="table" w:styleId="a4">
    <w:name w:val="Table Grid"/>
    <w:basedOn w:val="a1"/>
    <w:uiPriority w:val="59"/>
    <w:rsid w:val="004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A9B"/>
    <w:rPr>
      <w:color w:val="0000FF" w:themeColor="hyperlink"/>
      <w:u w:val="single"/>
    </w:rPr>
  </w:style>
  <w:style w:type="paragraph" w:styleId="a6">
    <w:name w:val="Balloon Text"/>
    <w:basedOn w:val="a"/>
    <w:link w:val="a7"/>
    <w:uiPriority w:val="99"/>
    <w:semiHidden/>
    <w:unhideWhenUsed/>
    <w:rsid w:val="003E0A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A9B"/>
    <w:rPr>
      <w:rFonts w:asciiTheme="majorHAnsi" w:eastAsiaTheme="majorEastAsia" w:hAnsiTheme="majorHAnsi" w:cstheme="majorBidi"/>
      <w:sz w:val="18"/>
      <w:szCs w:val="18"/>
    </w:rPr>
  </w:style>
  <w:style w:type="paragraph" w:styleId="a8">
    <w:name w:val="Plain Text"/>
    <w:basedOn w:val="a"/>
    <w:link w:val="a9"/>
    <w:unhideWhenUsed/>
    <w:rsid w:val="00CE608D"/>
    <w:rPr>
      <w:rFonts w:ascii="ＭＳ 明朝" w:eastAsia="ＭＳ 明朝" w:hAnsi="Courier New" w:cs="Courier New"/>
      <w:szCs w:val="21"/>
    </w:rPr>
  </w:style>
  <w:style w:type="character" w:customStyle="1" w:styleId="a9">
    <w:name w:val="書式なし (文字)"/>
    <w:basedOn w:val="a0"/>
    <w:link w:val="a8"/>
    <w:rsid w:val="00CE608D"/>
    <w:rPr>
      <w:rFonts w:ascii="ＭＳ 明朝" w:eastAsia="ＭＳ 明朝" w:hAnsi="Courier New" w:cs="Courier New"/>
      <w:szCs w:val="21"/>
    </w:rPr>
  </w:style>
  <w:style w:type="paragraph" w:customStyle="1" w:styleId="aa">
    <w:name w:val="（１）"/>
    <w:basedOn w:val="a8"/>
    <w:link w:val="ab"/>
    <w:qFormat/>
    <w:rsid w:val="00CE608D"/>
    <w:pPr>
      <w:ind w:leftChars="135" w:left="707" w:hangingChars="202" w:hanging="424"/>
    </w:pPr>
    <w:rPr>
      <w:rFonts w:hAnsi="ＭＳ 明朝" w:cs="ＭＳ ゴシック"/>
    </w:rPr>
  </w:style>
  <w:style w:type="character" w:customStyle="1" w:styleId="ab">
    <w:name w:val="（１） (文字)"/>
    <w:basedOn w:val="a9"/>
    <w:link w:val="aa"/>
    <w:rsid w:val="00CE608D"/>
    <w:rPr>
      <w:rFonts w:ascii="ＭＳ 明朝" w:eastAsia="ＭＳ 明朝" w:hAnsi="ＭＳ 明朝" w:cs="ＭＳ ゴシック"/>
      <w:szCs w:val="21"/>
    </w:rPr>
  </w:style>
  <w:style w:type="paragraph" w:customStyle="1" w:styleId="ac">
    <w:name w:val="(目的）"/>
    <w:basedOn w:val="a"/>
    <w:link w:val="ad"/>
    <w:qFormat/>
    <w:rsid w:val="00CE608D"/>
    <w:pPr>
      <w:ind w:left="-142"/>
    </w:pPr>
    <w:rPr>
      <w:rFonts w:ascii="ＭＳ 明朝" w:eastAsia="ＭＳ 明朝" w:hAnsi="ＭＳ 明朝" w:cs="ＭＳ ゴシック"/>
      <w:szCs w:val="21"/>
    </w:rPr>
  </w:style>
  <w:style w:type="paragraph" w:customStyle="1" w:styleId="ae">
    <w:name w:val="第１条"/>
    <w:basedOn w:val="a"/>
    <w:link w:val="af"/>
    <w:qFormat/>
    <w:rsid w:val="00CE608D"/>
    <w:pPr>
      <w:ind w:left="283" w:hangingChars="135" w:hanging="283"/>
    </w:pPr>
    <w:rPr>
      <w:rFonts w:ascii="ＭＳ 明朝" w:eastAsia="ＭＳ 明朝" w:hAnsi="ＭＳ 明朝" w:cs="ＭＳ ゴシック"/>
      <w:szCs w:val="21"/>
    </w:rPr>
  </w:style>
  <w:style w:type="character" w:customStyle="1" w:styleId="ad">
    <w:name w:val="(目的） (文字)"/>
    <w:basedOn w:val="a0"/>
    <w:link w:val="ac"/>
    <w:rsid w:val="00CE608D"/>
    <w:rPr>
      <w:rFonts w:ascii="ＭＳ 明朝" w:eastAsia="ＭＳ 明朝" w:hAnsi="ＭＳ 明朝" w:cs="ＭＳ ゴシック"/>
      <w:szCs w:val="21"/>
    </w:rPr>
  </w:style>
  <w:style w:type="paragraph" w:customStyle="1" w:styleId="af0">
    <w:name w:val="２　管理権原者は、"/>
    <w:basedOn w:val="a"/>
    <w:link w:val="af1"/>
    <w:qFormat/>
    <w:rsid w:val="00CE608D"/>
    <w:pPr>
      <w:ind w:left="283" w:hangingChars="135" w:hanging="283"/>
    </w:pPr>
    <w:rPr>
      <w:rFonts w:ascii="ＭＳ 明朝" w:eastAsia="ＭＳ 明朝" w:hAnsi="ＭＳ 明朝" w:cs="ＭＳ ゴシック"/>
      <w:szCs w:val="21"/>
    </w:rPr>
  </w:style>
  <w:style w:type="character" w:customStyle="1" w:styleId="af">
    <w:name w:val="第１条 (文字)"/>
    <w:basedOn w:val="a0"/>
    <w:link w:val="ae"/>
    <w:rsid w:val="00CE608D"/>
    <w:rPr>
      <w:rFonts w:ascii="ＭＳ 明朝" w:eastAsia="ＭＳ 明朝" w:hAnsi="ＭＳ 明朝" w:cs="ＭＳ ゴシック"/>
      <w:szCs w:val="21"/>
    </w:rPr>
  </w:style>
  <w:style w:type="character" w:customStyle="1" w:styleId="af1">
    <w:name w:val="２　管理権原者は、 (文字)"/>
    <w:basedOn w:val="a0"/>
    <w:link w:val="af0"/>
    <w:rsid w:val="00CE608D"/>
    <w:rPr>
      <w:rFonts w:ascii="ＭＳ 明朝" w:eastAsia="ＭＳ 明朝" w:hAnsi="ＭＳ 明朝" w:cs="ＭＳ ゴシック"/>
      <w:szCs w:val="21"/>
    </w:rPr>
  </w:style>
  <w:style w:type="paragraph" w:customStyle="1" w:styleId="af2">
    <w:name w:val="ア　防火・防災管理者"/>
    <w:basedOn w:val="a8"/>
    <w:link w:val="af3"/>
    <w:qFormat/>
    <w:rsid w:val="00CE608D"/>
    <w:pPr>
      <w:ind w:leftChars="270" w:left="850" w:hangingChars="135" w:hanging="283"/>
    </w:pPr>
    <w:rPr>
      <w:rFonts w:hAnsi="ＭＳ 明朝" w:cs="ＭＳ ゴシック"/>
    </w:rPr>
  </w:style>
  <w:style w:type="character" w:customStyle="1" w:styleId="af3">
    <w:name w:val="ア　防火・防災管理者 (文字)"/>
    <w:basedOn w:val="a9"/>
    <w:link w:val="af2"/>
    <w:rsid w:val="00CE608D"/>
    <w:rPr>
      <w:rFonts w:ascii="ＭＳ 明朝" w:eastAsia="ＭＳ 明朝" w:hAnsi="ＭＳ 明朝" w:cs="ＭＳ ゴシック"/>
      <w:szCs w:val="21"/>
    </w:rPr>
  </w:style>
  <w:style w:type="paragraph" w:styleId="af4">
    <w:name w:val="header"/>
    <w:basedOn w:val="a"/>
    <w:link w:val="af5"/>
    <w:uiPriority w:val="99"/>
    <w:unhideWhenUsed/>
    <w:rsid w:val="00156EAC"/>
    <w:pPr>
      <w:tabs>
        <w:tab w:val="center" w:pos="4252"/>
        <w:tab w:val="right" w:pos="8504"/>
      </w:tabs>
      <w:snapToGrid w:val="0"/>
    </w:pPr>
  </w:style>
  <w:style w:type="character" w:customStyle="1" w:styleId="af5">
    <w:name w:val="ヘッダー (文字)"/>
    <w:basedOn w:val="a0"/>
    <w:link w:val="af4"/>
    <w:uiPriority w:val="99"/>
    <w:rsid w:val="00156EAC"/>
  </w:style>
  <w:style w:type="paragraph" w:styleId="af6">
    <w:name w:val="footer"/>
    <w:basedOn w:val="a"/>
    <w:link w:val="af7"/>
    <w:uiPriority w:val="99"/>
    <w:unhideWhenUsed/>
    <w:rsid w:val="00156EAC"/>
    <w:pPr>
      <w:tabs>
        <w:tab w:val="center" w:pos="4252"/>
        <w:tab w:val="right" w:pos="8504"/>
      </w:tabs>
      <w:snapToGrid w:val="0"/>
    </w:pPr>
  </w:style>
  <w:style w:type="character" w:customStyle="1" w:styleId="af7">
    <w:name w:val="フッター (文字)"/>
    <w:basedOn w:val="a0"/>
    <w:link w:val="af6"/>
    <w:uiPriority w:val="99"/>
    <w:rsid w:val="0015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sen.city.ichikawa.chiba.jp/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ED35F-0E5A-478B-B32D-1D2C7CC136DD}"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kumimoji="1" lang="ja-JP" altLang="en-US"/>
        </a:p>
      </dgm:t>
    </dgm:pt>
    <dgm:pt modelId="{9E21BD52-4A2F-4C82-BFE5-82DA09BC6722}">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統括管理者</a:t>
          </a:r>
          <a:endParaRPr kumimoji="1" lang="en-US" altLang="ja-JP" sz="1200">
            <a:latin typeface="メイリオ" panose="020B0604030504040204" pitchFamily="50" charset="-128"/>
            <a:ea typeface="メイリオ" panose="020B0604030504040204" pitchFamily="50" charset="-128"/>
            <a:cs typeface="メイリオ" panose="020B0604030504040204" pitchFamily="50" charset="-128"/>
          </a:endParaRPr>
        </a:p>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42CDA132-14E4-4A7D-842C-33AAA423B65A}" type="par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ECA5946-1668-4BF1-B2AF-FADE64AAB419}" type="sib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1B105DA-9CA0-457C-BC37-05A4764E77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84BBF7A-4E03-424E-82E9-5BAF184D7256}" type="parTrans" cxnId="{56E64EBB-A462-472A-83CE-2620602B53B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056E51EB-5BDE-4FB7-B719-7E4588610B50}" type="sibTrans" cxnId="{56E64EBB-A462-472A-83CE-2620602B53B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458F4D3-80A8-4E51-8228-C0F4A462CB0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総括・情報班長</a:t>
          </a:r>
          <a: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10B4BC1-2442-4E72-9AFF-7859A21906CA}" type="parTrans" cxnId="{C1755A85-C54D-4270-9BB8-F8C1714F324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3D8687F2-F0F2-41B1-86AD-981738F2C910}" type="sibTrans" cxnId="{C1755A85-C54D-4270-9BB8-F8C1714F324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0DDCF274-E0F4-4633-B325-9BBA98A304BE}">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避難誘導班長</a:t>
          </a:r>
          <a: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614390-907D-4E39-AD1A-88F1C5F8951B}" type="sibTrans" cxnId="{58F63CB9-0A8F-4E23-86F3-375F17FBB2E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E409D66-ACAA-4748-8DCC-E10CA2CBB295}" type="parTrans" cxnId="{58F63CB9-0A8F-4E23-86F3-375F17FBB2E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773FA93E-A9D0-402F-B162-F4955C2CF203}">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B960020-707A-491B-9595-DA2DBAA78B42}" type="parTrans" cxnId="{7683D7FA-4995-471F-B67D-297F80109EF5}">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239B9506-D240-4462-A84B-3F14CB044336}" type="sibTrans" cxnId="{7683D7FA-4995-471F-B67D-297F80109EF5}">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5E6D8E9-23FC-4CFE-83F2-CA6C616C633A}">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91C1153-3776-46F1-8F7E-20A1F8A5B875}" type="parTrans" cxnId="{389927C5-3339-439D-B8B2-19ADE861C11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EFCF38FB-924D-46EE-921C-0198CFB46772}" type="sibTrans" cxnId="{389927C5-3339-439D-B8B2-19ADE861C11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6E9907F-E21C-47A7-9146-7E6752C61D68}">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4BF799-4800-4835-8F88-B9FC4D8C3889}" type="parTrans" cxnId="{598A4DCA-DF6D-4F53-8D6B-27FF35194B0A}">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F8A5E97A-220D-4434-9798-345F8EA5D462}" type="sibTrans" cxnId="{598A4DCA-DF6D-4F53-8D6B-27FF35194B0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245C1D01-788F-433C-98D3-2723606DF96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BB72563-3939-4662-8D2C-93A135184DF3}" type="parTrans" cxnId="{535281DB-5ABB-470D-B763-3C159AD0A1DC}">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1F9E23F0-B827-4D07-82D4-5A34AC7D1913}" type="sibTrans" cxnId="{535281DB-5ABB-470D-B763-3C159AD0A1D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00023A7-C8E7-4D01-8C36-5E453F91B5C6}">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18546EEC-C2AD-4385-B51F-623295E320EC}" type="parTrans" cxnId="{86C8070F-ADDA-42B6-8278-62EF900A8051}">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B0F8689-486B-44B1-9D97-FC6ECABD09B6}" type="sibTrans" cxnId="{86C8070F-ADDA-42B6-8278-62EF900A80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EF9402-93FE-46C0-A752-A3B42714A232}" type="pres">
      <dgm:prSet presAssocID="{CA3ED35F-0E5A-478B-B32D-1D2C7CC136DD}" presName="hierChild1" presStyleCnt="0">
        <dgm:presLayoutVars>
          <dgm:orgChart val="1"/>
          <dgm:chPref val="1"/>
          <dgm:dir/>
          <dgm:animOne val="branch"/>
          <dgm:animLvl val="lvl"/>
          <dgm:resizeHandles/>
        </dgm:presLayoutVars>
      </dgm:prSet>
      <dgm:spPr/>
      <dgm:t>
        <a:bodyPr/>
        <a:lstStyle/>
        <a:p>
          <a:endParaRPr kumimoji="1" lang="ja-JP" altLang="en-US"/>
        </a:p>
      </dgm:t>
    </dgm:pt>
    <dgm:pt modelId="{29B16384-F15E-4063-AD43-7549DE136B1A}" type="pres">
      <dgm:prSet presAssocID="{9E21BD52-4A2F-4C82-BFE5-82DA09BC6722}" presName="hierRoot1" presStyleCnt="0">
        <dgm:presLayoutVars>
          <dgm:hierBranch val="init"/>
        </dgm:presLayoutVars>
      </dgm:prSet>
      <dgm:spPr/>
    </dgm:pt>
    <dgm:pt modelId="{0FAEE6AE-0C25-4483-BF2E-9484B12F4A54}" type="pres">
      <dgm:prSet presAssocID="{9E21BD52-4A2F-4C82-BFE5-82DA09BC6722}" presName="rootComposite1" presStyleCnt="0"/>
      <dgm:spPr/>
    </dgm:pt>
    <dgm:pt modelId="{7B86132F-3FBA-46B7-94DC-F8CB1CC7FD16}" type="pres">
      <dgm:prSet presAssocID="{9E21BD52-4A2F-4C82-BFE5-82DA09BC6722}" presName="rootText1" presStyleLbl="node0" presStyleIdx="0" presStyleCnt="1" custScaleX="141999" custScaleY="153066">
        <dgm:presLayoutVars>
          <dgm:chPref val="3"/>
        </dgm:presLayoutVars>
      </dgm:prSet>
      <dgm:spPr/>
      <dgm:t>
        <a:bodyPr/>
        <a:lstStyle/>
        <a:p>
          <a:endParaRPr kumimoji="1" lang="ja-JP" altLang="en-US"/>
        </a:p>
      </dgm:t>
    </dgm:pt>
    <dgm:pt modelId="{A2FB8185-1CD4-4BAC-86C8-AD7BA4B8C0A4}" type="pres">
      <dgm:prSet presAssocID="{9E21BD52-4A2F-4C82-BFE5-82DA09BC6722}" presName="rootConnector1" presStyleLbl="node1" presStyleIdx="0" presStyleCnt="0"/>
      <dgm:spPr/>
      <dgm:t>
        <a:bodyPr/>
        <a:lstStyle/>
        <a:p>
          <a:endParaRPr kumimoji="1" lang="ja-JP" altLang="en-US"/>
        </a:p>
      </dgm:t>
    </dgm:pt>
    <dgm:pt modelId="{B9A48E12-CA8F-42C1-BF67-0F05A69A7384}" type="pres">
      <dgm:prSet presAssocID="{9E21BD52-4A2F-4C82-BFE5-82DA09BC6722}" presName="hierChild2" presStyleCnt="0"/>
      <dgm:spPr/>
    </dgm:pt>
    <dgm:pt modelId="{104AA859-49C0-44FA-9FC1-27EA8A40821B}" type="pres">
      <dgm:prSet presAssocID="{310B4BC1-2442-4E72-9AFF-7859A21906CA}" presName="Name37" presStyleLbl="parChTrans1D2" presStyleIdx="0" presStyleCnt="2"/>
      <dgm:spPr/>
      <dgm:t>
        <a:bodyPr/>
        <a:lstStyle/>
        <a:p>
          <a:endParaRPr kumimoji="1" lang="ja-JP" altLang="en-US"/>
        </a:p>
      </dgm:t>
    </dgm:pt>
    <dgm:pt modelId="{075A65AB-1A48-4E50-A1BF-12FA6F2CC1B8}" type="pres">
      <dgm:prSet presAssocID="{6458F4D3-80A8-4E51-8228-C0F4A462CB02}" presName="hierRoot2" presStyleCnt="0">
        <dgm:presLayoutVars>
          <dgm:hierBranch val="init"/>
        </dgm:presLayoutVars>
      </dgm:prSet>
      <dgm:spPr/>
    </dgm:pt>
    <dgm:pt modelId="{046568F6-12DF-4352-A081-CAA887612877}" type="pres">
      <dgm:prSet presAssocID="{6458F4D3-80A8-4E51-8228-C0F4A462CB02}" presName="rootComposite" presStyleCnt="0"/>
      <dgm:spPr/>
    </dgm:pt>
    <dgm:pt modelId="{BD3CF72D-07D3-4FF8-B06C-42F006607CFB}" type="pres">
      <dgm:prSet presAssocID="{6458F4D3-80A8-4E51-8228-C0F4A462CB02}" presName="rootText" presStyleLbl="node2" presStyleIdx="0" presStyleCnt="2">
        <dgm:presLayoutVars>
          <dgm:chPref val="3"/>
        </dgm:presLayoutVars>
      </dgm:prSet>
      <dgm:spPr/>
      <dgm:t>
        <a:bodyPr/>
        <a:lstStyle/>
        <a:p>
          <a:endParaRPr kumimoji="1" lang="ja-JP" altLang="en-US"/>
        </a:p>
      </dgm:t>
    </dgm:pt>
    <dgm:pt modelId="{3089F048-BC36-4774-9DF8-F4ECB6CABFDD}" type="pres">
      <dgm:prSet presAssocID="{6458F4D3-80A8-4E51-8228-C0F4A462CB02}" presName="rootConnector" presStyleLbl="node2" presStyleIdx="0" presStyleCnt="2"/>
      <dgm:spPr/>
      <dgm:t>
        <a:bodyPr/>
        <a:lstStyle/>
        <a:p>
          <a:endParaRPr kumimoji="1" lang="ja-JP" altLang="en-US"/>
        </a:p>
      </dgm:t>
    </dgm:pt>
    <dgm:pt modelId="{1FCC5B31-520C-4DF4-9598-993E28CCC7BE}" type="pres">
      <dgm:prSet presAssocID="{6458F4D3-80A8-4E51-8228-C0F4A462CB02}" presName="hierChild4" presStyleCnt="0"/>
      <dgm:spPr/>
    </dgm:pt>
    <dgm:pt modelId="{0914EF24-934C-417A-BAF3-CDA9612EAB24}" type="pres">
      <dgm:prSet presAssocID="{384BBF7A-4E03-424E-82E9-5BAF184D7256}" presName="Name37" presStyleLbl="parChTrans1D3" presStyleIdx="0" presStyleCnt="6"/>
      <dgm:spPr/>
      <dgm:t>
        <a:bodyPr/>
        <a:lstStyle/>
        <a:p>
          <a:endParaRPr kumimoji="1" lang="ja-JP" altLang="en-US"/>
        </a:p>
      </dgm:t>
    </dgm:pt>
    <dgm:pt modelId="{DDD5A884-109B-4BD7-9166-7C1C2310BB62}" type="pres">
      <dgm:prSet presAssocID="{B1B105DA-9CA0-457C-BC37-05A4764E77CB}" presName="hierRoot2" presStyleCnt="0">
        <dgm:presLayoutVars>
          <dgm:hierBranch/>
        </dgm:presLayoutVars>
      </dgm:prSet>
      <dgm:spPr/>
    </dgm:pt>
    <dgm:pt modelId="{1D1A0D83-DFC6-4FAF-898C-B623B3415E46}" type="pres">
      <dgm:prSet presAssocID="{B1B105DA-9CA0-457C-BC37-05A4764E77CB}" presName="rootComposite" presStyleCnt="0"/>
      <dgm:spPr/>
    </dgm:pt>
    <dgm:pt modelId="{9969D204-E813-4885-B942-E77CA15329F9}" type="pres">
      <dgm:prSet presAssocID="{B1B105DA-9CA0-457C-BC37-05A4764E77CB}" presName="rootText" presStyleLbl="node3" presStyleIdx="0" presStyleCnt="6">
        <dgm:presLayoutVars>
          <dgm:chPref val="3"/>
        </dgm:presLayoutVars>
      </dgm:prSet>
      <dgm:spPr/>
      <dgm:t>
        <a:bodyPr/>
        <a:lstStyle/>
        <a:p>
          <a:endParaRPr kumimoji="1" lang="ja-JP" altLang="en-US"/>
        </a:p>
      </dgm:t>
    </dgm:pt>
    <dgm:pt modelId="{98B5BAF1-A7A0-46DA-AC72-88A677991168}" type="pres">
      <dgm:prSet presAssocID="{B1B105DA-9CA0-457C-BC37-05A4764E77CB}" presName="rootConnector" presStyleLbl="node3" presStyleIdx="0" presStyleCnt="6"/>
      <dgm:spPr/>
      <dgm:t>
        <a:bodyPr/>
        <a:lstStyle/>
        <a:p>
          <a:endParaRPr kumimoji="1" lang="ja-JP" altLang="en-US"/>
        </a:p>
      </dgm:t>
    </dgm:pt>
    <dgm:pt modelId="{621AA260-0402-4AF1-BF24-C38C0FEF53A4}" type="pres">
      <dgm:prSet presAssocID="{B1B105DA-9CA0-457C-BC37-05A4764E77CB}" presName="hierChild4" presStyleCnt="0"/>
      <dgm:spPr/>
    </dgm:pt>
    <dgm:pt modelId="{BE449F20-8C5C-4C9F-8F14-0D75636A9CC4}" type="pres">
      <dgm:prSet presAssocID="{B1B105DA-9CA0-457C-BC37-05A4764E77CB}" presName="hierChild5" presStyleCnt="0"/>
      <dgm:spPr/>
    </dgm:pt>
    <dgm:pt modelId="{F62278D0-9EEC-4740-86BA-60F82EF4979A}" type="pres">
      <dgm:prSet presAssocID="{5B960020-707A-491B-9595-DA2DBAA78B42}" presName="Name37" presStyleLbl="parChTrans1D3" presStyleIdx="1" presStyleCnt="6"/>
      <dgm:spPr/>
      <dgm:t>
        <a:bodyPr/>
        <a:lstStyle/>
        <a:p>
          <a:endParaRPr kumimoji="1" lang="ja-JP" altLang="en-US"/>
        </a:p>
      </dgm:t>
    </dgm:pt>
    <dgm:pt modelId="{12F163C7-5ED3-4345-B33E-80D065ED086E}" type="pres">
      <dgm:prSet presAssocID="{773FA93E-A9D0-402F-B162-F4955C2CF203}" presName="hierRoot2" presStyleCnt="0">
        <dgm:presLayoutVars>
          <dgm:hierBranch/>
        </dgm:presLayoutVars>
      </dgm:prSet>
      <dgm:spPr/>
    </dgm:pt>
    <dgm:pt modelId="{97A70D11-8EFF-4434-A382-FC1A2319C284}" type="pres">
      <dgm:prSet presAssocID="{773FA93E-A9D0-402F-B162-F4955C2CF203}" presName="rootComposite" presStyleCnt="0"/>
      <dgm:spPr/>
    </dgm:pt>
    <dgm:pt modelId="{AA226D0F-C7C0-4AC0-96AE-CEF54AE3B91D}" type="pres">
      <dgm:prSet presAssocID="{773FA93E-A9D0-402F-B162-F4955C2CF203}" presName="rootText" presStyleLbl="node3" presStyleIdx="1" presStyleCnt="6">
        <dgm:presLayoutVars>
          <dgm:chPref val="3"/>
        </dgm:presLayoutVars>
      </dgm:prSet>
      <dgm:spPr/>
      <dgm:t>
        <a:bodyPr/>
        <a:lstStyle/>
        <a:p>
          <a:endParaRPr kumimoji="1" lang="ja-JP" altLang="en-US"/>
        </a:p>
      </dgm:t>
    </dgm:pt>
    <dgm:pt modelId="{85FE2369-B0E3-45AF-A97B-86155843E2CB}" type="pres">
      <dgm:prSet presAssocID="{773FA93E-A9D0-402F-B162-F4955C2CF203}" presName="rootConnector" presStyleLbl="node3" presStyleIdx="1" presStyleCnt="6"/>
      <dgm:spPr/>
      <dgm:t>
        <a:bodyPr/>
        <a:lstStyle/>
        <a:p>
          <a:endParaRPr kumimoji="1" lang="ja-JP" altLang="en-US"/>
        </a:p>
      </dgm:t>
    </dgm:pt>
    <dgm:pt modelId="{0C225CC2-8E23-475E-AC56-5EF0FF81E37A}" type="pres">
      <dgm:prSet presAssocID="{773FA93E-A9D0-402F-B162-F4955C2CF203}" presName="hierChild4" presStyleCnt="0"/>
      <dgm:spPr/>
    </dgm:pt>
    <dgm:pt modelId="{CCB62A64-CB57-4659-BAAE-B7B9E318B518}" type="pres">
      <dgm:prSet presAssocID="{773FA93E-A9D0-402F-B162-F4955C2CF203}" presName="hierChild5" presStyleCnt="0"/>
      <dgm:spPr/>
    </dgm:pt>
    <dgm:pt modelId="{E4324869-0698-4755-97D6-3F9B683A2D0D}" type="pres">
      <dgm:prSet presAssocID="{391C1153-3776-46F1-8F7E-20A1F8A5B875}" presName="Name37" presStyleLbl="parChTrans1D3" presStyleIdx="2" presStyleCnt="6"/>
      <dgm:spPr/>
      <dgm:t>
        <a:bodyPr/>
        <a:lstStyle/>
        <a:p>
          <a:endParaRPr kumimoji="1" lang="ja-JP" altLang="en-US"/>
        </a:p>
      </dgm:t>
    </dgm:pt>
    <dgm:pt modelId="{34FA0885-6A7C-4325-AC84-D275C899EDA4}" type="pres">
      <dgm:prSet presAssocID="{45E6D8E9-23FC-4CFE-83F2-CA6C616C633A}" presName="hierRoot2" presStyleCnt="0">
        <dgm:presLayoutVars>
          <dgm:hierBranch val="init"/>
        </dgm:presLayoutVars>
      </dgm:prSet>
      <dgm:spPr/>
    </dgm:pt>
    <dgm:pt modelId="{4A6C47FD-F91A-4F75-B7E5-1CED0970CAB6}" type="pres">
      <dgm:prSet presAssocID="{45E6D8E9-23FC-4CFE-83F2-CA6C616C633A}" presName="rootComposite" presStyleCnt="0"/>
      <dgm:spPr/>
    </dgm:pt>
    <dgm:pt modelId="{B5E4953A-BC89-4704-9D42-6659D008A6B8}" type="pres">
      <dgm:prSet presAssocID="{45E6D8E9-23FC-4CFE-83F2-CA6C616C633A}" presName="rootText" presStyleLbl="node3" presStyleIdx="2" presStyleCnt="6">
        <dgm:presLayoutVars>
          <dgm:chPref val="3"/>
        </dgm:presLayoutVars>
      </dgm:prSet>
      <dgm:spPr/>
      <dgm:t>
        <a:bodyPr/>
        <a:lstStyle/>
        <a:p>
          <a:endParaRPr kumimoji="1" lang="ja-JP" altLang="en-US"/>
        </a:p>
      </dgm:t>
    </dgm:pt>
    <dgm:pt modelId="{C71F116D-D5F4-4D67-A59B-7CF207B79780}" type="pres">
      <dgm:prSet presAssocID="{45E6D8E9-23FC-4CFE-83F2-CA6C616C633A}" presName="rootConnector" presStyleLbl="node3" presStyleIdx="2" presStyleCnt="6"/>
      <dgm:spPr/>
      <dgm:t>
        <a:bodyPr/>
        <a:lstStyle/>
        <a:p>
          <a:endParaRPr kumimoji="1" lang="ja-JP" altLang="en-US"/>
        </a:p>
      </dgm:t>
    </dgm:pt>
    <dgm:pt modelId="{63CBEC96-FAA4-4F3D-BE0A-6117C19F21D2}" type="pres">
      <dgm:prSet presAssocID="{45E6D8E9-23FC-4CFE-83F2-CA6C616C633A}" presName="hierChild4" presStyleCnt="0"/>
      <dgm:spPr/>
    </dgm:pt>
    <dgm:pt modelId="{5BE7973E-9900-4300-9E32-A6DC88365CFC}" type="pres">
      <dgm:prSet presAssocID="{45E6D8E9-23FC-4CFE-83F2-CA6C616C633A}" presName="hierChild5" presStyleCnt="0"/>
      <dgm:spPr/>
    </dgm:pt>
    <dgm:pt modelId="{11227F3F-4D98-4757-8E51-C22B191572CA}" type="pres">
      <dgm:prSet presAssocID="{6458F4D3-80A8-4E51-8228-C0F4A462CB02}" presName="hierChild5" presStyleCnt="0"/>
      <dgm:spPr/>
    </dgm:pt>
    <dgm:pt modelId="{C4324BAC-B432-4DAF-B8ED-2481F5D5B9D4}" type="pres">
      <dgm:prSet presAssocID="{6E409D66-ACAA-4748-8DCC-E10CA2CBB295}" presName="Name37" presStyleLbl="parChTrans1D2" presStyleIdx="1" presStyleCnt="2"/>
      <dgm:spPr/>
      <dgm:t>
        <a:bodyPr/>
        <a:lstStyle/>
        <a:p>
          <a:endParaRPr kumimoji="1" lang="ja-JP" altLang="en-US"/>
        </a:p>
      </dgm:t>
    </dgm:pt>
    <dgm:pt modelId="{79313D18-A42B-41D7-A7F5-EC5A7088A753}" type="pres">
      <dgm:prSet presAssocID="{0DDCF274-E0F4-4633-B325-9BBA98A304BE}" presName="hierRoot2" presStyleCnt="0">
        <dgm:presLayoutVars>
          <dgm:hierBranch val="init"/>
        </dgm:presLayoutVars>
      </dgm:prSet>
      <dgm:spPr/>
    </dgm:pt>
    <dgm:pt modelId="{D499E2AE-579F-4630-B7FE-E2AF2383062A}" type="pres">
      <dgm:prSet presAssocID="{0DDCF274-E0F4-4633-B325-9BBA98A304BE}" presName="rootComposite" presStyleCnt="0"/>
      <dgm:spPr/>
    </dgm:pt>
    <dgm:pt modelId="{9486EAD9-D586-4018-A719-B6AACEBD1518}" type="pres">
      <dgm:prSet presAssocID="{0DDCF274-E0F4-4633-B325-9BBA98A304BE}" presName="rootText" presStyleLbl="node2" presStyleIdx="1" presStyleCnt="2">
        <dgm:presLayoutVars>
          <dgm:chPref val="3"/>
        </dgm:presLayoutVars>
      </dgm:prSet>
      <dgm:spPr/>
      <dgm:t>
        <a:bodyPr/>
        <a:lstStyle/>
        <a:p>
          <a:endParaRPr kumimoji="1" lang="ja-JP" altLang="en-US"/>
        </a:p>
      </dgm:t>
    </dgm:pt>
    <dgm:pt modelId="{A1340722-6AD0-4731-8B4B-6F926DC3CBC3}" type="pres">
      <dgm:prSet presAssocID="{0DDCF274-E0F4-4633-B325-9BBA98A304BE}" presName="rootConnector" presStyleLbl="node2" presStyleIdx="1" presStyleCnt="2"/>
      <dgm:spPr/>
      <dgm:t>
        <a:bodyPr/>
        <a:lstStyle/>
        <a:p>
          <a:endParaRPr kumimoji="1" lang="ja-JP" altLang="en-US"/>
        </a:p>
      </dgm:t>
    </dgm:pt>
    <dgm:pt modelId="{B421FE54-529F-4F0E-A8AE-B8D8F6AC3192}" type="pres">
      <dgm:prSet presAssocID="{0DDCF274-E0F4-4633-B325-9BBA98A304BE}" presName="hierChild4" presStyleCnt="0"/>
      <dgm:spPr/>
    </dgm:pt>
    <dgm:pt modelId="{601F529B-EA70-45B3-A14C-03A635D351C7}" type="pres">
      <dgm:prSet presAssocID="{984BF799-4800-4835-8F88-B9FC4D8C3889}" presName="Name37" presStyleLbl="parChTrans1D3" presStyleIdx="3" presStyleCnt="6"/>
      <dgm:spPr/>
      <dgm:t>
        <a:bodyPr/>
        <a:lstStyle/>
        <a:p>
          <a:endParaRPr kumimoji="1" lang="ja-JP" altLang="en-US"/>
        </a:p>
      </dgm:t>
    </dgm:pt>
    <dgm:pt modelId="{DB66DB32-BB96-49B2-ACB1-A76B32D5E530}" type="pres">
      <dgm:prSet presAssocID="{D6E9907F-E21C-47A7-9146-7E6752C61D68}" presName="hierRoot2" presStyleCnt="0">
        <dgm:presLayoutVars>
          <dgm:hierBranch val="init"/>
        </dgm:presLayoutVars>
      </dgm:prSet>
      <dgm:spPr/>
    </dgm:pt>
    <dgm:pt modelId="{5B769685-BC00-478A-8D57-62DEF6B2A7E4}" type="pres">
      <dgm:prSet presAssocID="{D6E9907F-E21C-47A7-9146-7E6752C61D68}" presName="rootComposite" presStyleCnt="0"/>
      <dgm:spPr/>
    </dgm:pt>
    <dgm:pt modelId="{FD1F3015-14E6-471E-B12D-A1FB4F89C58A}" type="pres">
      <dgm:prSet presAssocID="{D6E9907F-E21C-47A7-9146-7E6752C61D68}" presName="rootText" presStyleLbl="node3" presStyleIdx="3" presStyleCnt="6">
        <dgm:presLayoutVars>
          <dgm:chPref val="3"/>
        </dgm:presLayoutVars>
      </dgm:prSet>
      <dgm:spPr/>
      <dgm:t>
        <a:bodyPr/>
        <a:lstStyle/>
        <a:p>
          <a:endParaRPr kumimoji="1" lang="ja-JP" altLang="en-US"/>
        </a:p>
      </dgm:t>
    </dgm:pt>
    <dgm:pt modelId="{0920129D-8857-4DB3-8E0E-1B73A579C855}" type="pres">
      <dgm:prSet presAssocID="{D6E9907F-E21C-47A7-9146-7E6752C61D68}" presName="rootConnector" presStyleLbl="node3" presStyleIdx="3" presStyleCnt="6"/>
      <dgm:spPr/>
      <dgm:t>
        <a:bodyPr/>
        <a:lstStyle/>
        <a:p>
          <a:endParaRPr kumimoji="1" lang="ja-JP" altLang="en-US"/>
        </a:p>
      </dgm:t>
    </dgm:pt>
    <dgm:pt modelId="{9AE400CD-B200-400D-8CD1-536D267216E6}" type="pres">
      <dgm:prSet presAssocID="{D6E9907F-E21C-47A7-9146-7E6752C61D68}" presName="hierChild4" presStyleCnt="0"/>
      <dgm:spPr/>
    </dgm:pt>
    <dgm:pt modelId="{268D7349-25CB-425C-B462-6F8923D99857}" type="pres">
      <dgm:prSet presAssocID="{D6E9907F-E21C-47A7-9146-7E6752C61D68}" presName="hierChild5" presStyleCnt="0"/>
      <dgm:spPr/>
    </dgm:pt>
    <dgm:pt modelId="{6C634EA1-799D-4FCA-8AC0-1EADB7CE3ABA}" type="pres">
      <dgm:prSet presAssocID="{7BB72563-3939-4662-8D2C-93A135184DF3}" presName="Name37" presStyleLbl="parChTrans1D3" presStyleIdx="4" presStyleCnt="6"/>
      <dgm:spPr/>
      <dgm:t>
        <a:bodyPr/>
        <a:lstStyle/>
        <a:p>
          <a:endParaRPr kumimoji="1" lang="ja-JP" altLang="en-US"/>
        </a:p>
      </dgm:t>
    </dgm:pt>
    <dgm:pt modelId="{15BFF298-1992-46DF-9BEA-5E6806A4C08E}" type="pres">
      <dgm:prSet presAssocID="{245C1D01-788F-433C-98D3-2723606DF962}" presName="hierRoot2" presStyleCnt="0">
        <dgm:presLayoutVars>
          <dgm:hierBranch val="init"/>
        </dgm:presLayoutVars>
      </dgm:prSet>
      <dgm:spPr/>
    </dgm:pt>
    <dgm:pt modelId="{A05504A2-49A9-44F1-9B6C-C9D61CD777C0}" type="pres">
      <dgm:prSet presAssocID="{245C1D01-788F-433C-98D3-2723606DF962}" presName="rootComposite" presStyleCnt="0"/>
      <dgm:spPr/>
    </dgm:pt>
    <dgm:pt modelId="{BCB434D6-7ECD-4EAC-BACE-0963F22B7625}" type="pres">
      <dgm:prSet presAssocID="{245C1D01-788F-433C-98D3-2723606DF962}" presName="rootText" presStyleLbl="node3" presStyleIdx="4" presStyleCnt="6">
        <dgm:presLayoutVars>
          <dgm:chPref val="3"/>
        </dgm:presLayoutVars>
      </dgm:prSet>
      <dgm:spPr/>
      <dgm:t>
        <a:bodyPr/>
        <a:lstStyle/>
        <a:p>
          <a:endParaRPr kumimoji="1" lang="ja-JP" altLang="en-US"/>
        </a:p>
      </dgm:t>
    </dgm:pt>
    <dgm:pt modelId="{29B74D50-6C83-4661-B6A0-BD2937819990}" type="pres">
      <dgm:prSet presAssocID="{245C1D01-788F-433C-98D3-2723606DF962}" presName="rootConnector" presStyleLbl="node3" presStyleIdx="4" presStyleCnt="6"/>
      <dgm:spPr/>
      <dgm:t>
        <a:bodyPr/>
        <a:lstStyle/>
        <a:p>
          <a:endParaRPr kumimoji="1" lang="ja-JP" altLang="en-US"/>
        </a:p>
      </dgm:t>
    </dgm:pt>
    <dgm:pt modelId="{535AD190-DBAD-4D0E-BEC6-7BAA22926248}" type="pres">
      <dgm:prSet presAssocID="{245C1D01-788F-433C-98D3-2723606DF962}" presName="hierChild4" presStyleCnt="0"/>
      <dgm:spPr/>
    </dgm:pt>
    <dgm:pt modelId="{29037864-B31E-4C57-8F6B-698DCC2123E8}" type="pres">
      <dgm:prSet presAssocID="{245C1D01-788F-433C-98D3-2723606DF962}" presName="hierChild5" presStyleCnt="0"/>
      <dgm:spPr/>
    </dgm:pt>
    <dgm:pt modelId="{58C52BEB-E7D1-49EA-A3C5-A78412167A6A}" type="pres">
      <dgm:prSet presAssocID="{18546EEC-C2AD-4385-B51F-623295E320EC}" presName="Name37" presStyleLbl="parChTrans1D3" presStyleIdx="5" presStyleCnt="6"/>
      <dgm:spPr/>
      <dgm:t>
        <a:bodyPr/>
        <a:lstStyle/>
        <a:p>
          <a:endParaRPr kumimoji="1" lang="ja-JP" altLang="en-US"/>
        </a:p>
      </dgm:t>
    </dgm:pt>
    <dgm:pt modelId="{03AB06E4-3AC1-45E6-ABCC-DBD2CB1E1CF2}" type="pres">
      <dgm:prSet presAssocID="{F00023A7-C8E7-4D01-8C36-5E453F91B5C6}" presName="hierRoot2" presStyleCnt="0">
        <dgm:presLayoutVars>
          <dgm:hierBranch val="init"/>
        </dgm:presLayoutVars>
      </dgm:prSet>
      <dgm:spPr/>
    </dgm:pt>
    <dgm:pt modelId="{975D3204-0C32-4F81-900D-390C0241B67C}" type="pres">
      <dgm:prSet presAssocID="{F00023A7-C8E7-4D01-8C36-5E453F91B5C6}" presName="rootComposite" presStyleCnt="0"/>
      <dgm:spPr/>
    </dgm:pt>
    <dgm:pt modelId="{58011A96-BB99-4757-A6E5-58054E9D8AC4}" type="pres">
      <dgm:prSet presAssocID="{F00023A7-C8E7-4D01-8C36-5E453F91B5C6}" presName="rootText" presStyleLbl="node3" presStyleIdx="5" presStyleCnt="6">
        <dgm:presLayoutVars>
          <dgm:chPref val="3"/>
        </dgm:presLayoutVars>
      </dgm:prSet>
      <dgm:spPr/>
      <dgm:t>
        <a:bodyPr/>
        <a:lstStyle/>
        <a:p>
          <a:endParaRPr kumimoji="1" lang="ja-JP" altLang="en-US"/>
        </a:p>
      </dgm:t>
    </dgm:pt>
    <dgm:pt modelId="{CFB34673-829F-48D2-BBC1-F64B52EA506E}" type="pres">
      <dgm:prSet presAssocID="{F00023A7-C8E7-4D01-8C36-5E453F91B5C6}" presName="rootConnector" presStyleLbl="node3" presStyleIdx="5" presStyleCnt="6"/>
      <dgm:spPr/>
      <dgm:t>
        <a:bodyPr/>
        <a:lstStyle/>
        <a:p>
          <a:endParaRPr kumimoji="1" lang="ja-JP" altLang="en-US"/>
        </a:p>
      </dgm:t>
    </dgm:pt>
    <dgm:pt modelId="{631D020F-CC01-4BC5-904B-E2C7940F97AB}" type="pres">
      <dgm:prSet presAssocID="{F00023A7-C8E7-4D01-8C36-5E453F91B5C6}" presName="hierChild4" presStyleCnt="0"/>
      <dgm:spPr/>
    </dgm:pt>
    <dgm:pt modelId="{ABED11D4-D010-4FD3-B855-0A23B39365BC}" type="pres">
      <dgm:prSet presAssocID="{F00023A7-C8E7-4D01-8C36-5E453F91B5C6}" presName="hierChild5" presStyleCnt="0"/>
      <dgm:spPr/>
    </dgm:pt>
    <dgm:pt modelId="{83210489-CE1D-4665-9A3E-1A01708A3974}" type="pres">
      <dgm:prSet presAssocID="{0DDCF274-E0F4-4633-B325-9BBA98A304BE}" presName="hierChild5" presStyleCnt="0"/>
      <dgm:spPr/>
    </dgm:pt>
    <dgm:pt modelId="{F6A9C46D-1FF9-416C-85A1-4A3D0A53E705}" type="pres">
      <dgm:prSet presAssocID="{9E21BD52-4A2F-4C82-BFE5-82DA09BC6722}" presName="hierChild3" presStyleCnt="0"/>
      <dgm:spPr/>
    </dgm:pt>
  </dgm:ptLst>
  <dgm:cxnLst>
    <dgm:cxn modelId="{58F63CB9-0A8F-4E23-86F3-375F17FBB2E6}" srcId="{9E21BD52-4A2F-4C82-BFE5-82DA09BC6722}" destId="{0DDCF274-E0F4-4633-B325-9BBA98A304BE}" srcOrd="1" destOrd="0" parTransId="{6E409D66-ACAA-4748-8DCC-E10CA2CBB295}" sibTransId="{98614390-907D-4E39-AD1A-88F1C5F8951B}"/>
    <dgm:cxn modelId="{7B82976A-699E-48D3-8C2D-44EB124675DA}" type="presOf" srcId="{18546EEC-C2AD-4385-B51F-623295E320EC}" destId="{58C52BEB-E7D1-49EA-A3C5-A78412167A6A}" srcOrd="0" destOrd="0" presId="urn:microsoft.com/office/officeart/2005/8/layout/orgChart1"/>
    <dgm:cxn modelId="{7D801E45-FAE8-4969-8DA8-844F69DBB478}" type="presOf" srcId="{391C1153-3776-46F1-8F7E-20A1F8A5B875}" destId="{E4324869-0698-4755-97D6-3F9B683A2D0D}" srcOrd="0" destOrd="0" presId="urn:microsoft.com/office/officeart/2005/8/layout/orgChart1"/>
    <dgm:cxn modelId="{5555726E-D5AC-4A61-A39E-C60FF198661E}" srcId="{CA3ED35F-0E5A-478B-B32D-1D2C7CC136DD}" destId="{9E21BD52-4A2F-4C82-BFE5-82DA09BC6722}" srcOrd="0" destOrd="0" parTransId="{42CDA132-14E4-4A7D-842C-33AAA423B65A}" sibTransId="{FECA5946-1668-4BF1-B2AF-FADE64AAB419}"/>
    <dgm:cxn modelId="{2AD03E26-0FE2-4115-9B4A-AFBEE500557B}" type="presOf" srcId="{7BB72563-3939-4662-8D2C-93A135184DF3}" destId="{6C634EA1-799D-4FCA-8AC0-1EADB7CE3ABA}" srcOrd="0" destOrd="0" presId="urn:microsoft.com/office/officeart/2005/8/layout/orgChart1"/>
    <dgm:cxn modelId="{0AF157B5-E55B-4431-B9B7-53A64E6DE3A7}" type="presOf" srcId="{245C1D01-788F-433C-98D3-2723606DF962}" destId="{29B74D50-6C83-4661-B6A0-BD2937819990}" srcOrd="1" destOrd="0" presId="urn:microsoft.com/office/officeart/2005/8/layout/orgChart1"/>
    <dgm:cxn modelId="{EFDC679E-3F08-4F38-A64F-BCCEAD32CF88}" type="presOf" srcId="{773FA93E-A9D0-402F-B162-F4955C2CF203}" destId="{85FE2369-B0E3-45AF-A97B-86155843E2CB}" srcOrd="1" destOrd="0" presId="urn:microsoft.com/office/officeart/2005/8/layout/orgChart1"/>
    <dgm:cxn modelId="{EE3F1E5B-6839-4AA2-BBF2-072865DCE995}" type="presOf" srcId="{CA3ED35F-0E5A-478B-B32D-1D2C7CC136DD}" destId="{A8EF9402-93FE-46C0-A752-A3B42714A232}" srcOrd="0" destOrd="0" presId="urn:microsoft.com/office/officeart/2005/8/layout/orgChart1"/>
    <dgm:cxn modelId="{689E5F1E-B3FA-4ABB-BB0A-4E85ADC66D8A}" type="presOf" srcId="{384BBF7A-4E03-424E-82E9-5BAF184D7256}" destId="{0914EF24-934C-417A-BAF3-CDA9612EAB24}" srcOrd="0" destOrd="0" presId="urn:microsoft.com/office/officeart/2005/8/layout/orgChart1"/>
    <dgm:cxn modelId="{8D5DDE5A-45D6-4C29-A437-811E0F229242}" type="presOf" srcId="{245C1D01-788F-433C-98D3-2723606DF962}" destId="{BCB434D6-7ECD-4EAC-BACE-0963F22B7625}" srcOrd="0" destOrd="0" presId="urn:microsoft.com/office/officeart/2005/8/layout/orgChart1"/>
    <dgm:cxn modelId="{67739ECD-FA6B-414F-A43F-96F584D43BDC}" type="presOf" srcId="{984BF799-4800-4835-8F88-B9FC4D8C3889}" destId="{601F529B-EA70-45B3-A14C-03A635D351C7}" srcOrd="0" destOrd="0" presId="urn:microsoft.com/office/officeart/2005/8/layout/orgChart1"/>
    <dgm:cxn modelId="{86C8070F-ADDA-42B6-8278-62EF900A8051}" srcId="{0DDCF274-E0F4-4633-B325-9BBA98A304BE}" destId="{F00023A7-C8E7-4D01-8C36-5E453F91B5C6}" srcOrd="2" destOrd="0" parTransId="{18546EEC-C2AD-4385-B51F-623295E320EC}" sibTransId="{6B0F8689-486B-44B1-9D97-FC6ECABD09B6}"/>
    <dgm:cxn modelId="{EBC4ACC3-D956-4853-8A3A-E8D5B4C8FCAA}" type="presOf" srcId="{6E409D66-ACAA-4748-8DCC-E10CA2CBB295}" destId="{C4324BAC-B432-4DAF-B8ED-2481F5D5B9D4}" srcOrd="0" destOrd="0" presId="urn:microsoft.com/office/officeart/2005/8/layout/orgChart1"/>
    <dgm:cxn modelId="{09C257E2-FBE8-451C-A12C-5B887BAE035B}" type="presOf" srcId="{B1B105DA-9CA0-457C-BC37-05A4764E77CB}" destId="{9969D204-E813-4885-B942-E77CA15329F9}" srcOrd="0" destOrd="0" presId="urn:microsoft.com/office/officeart/2005/8/layout/orgChart1"/>
    <dgm:cxn modelId="{4644B6D5-1573-4D32-B6F9-1AFCF47F5446}" type="presOf" srcId="{0DDCF274-E0F4-4633-B325-9BBA98A304BE}" destId="{A1340722-6AD0-4731-8B4B-6F926DC3CBC3}" srcOrd="1" destOrd="0" presId="urn:microsoft.com/office/officeart/2005/8/layout/orgChart1"/>
    <dgm:cxn modelId="{D86AD379-BE77-48D9-AADF-E5D127479E9A}" type="presOf" srcId="{B1B105DA-9CA0-457C-BC37-05A4764E77CB}" destId="{98B5BAF1-A7A0-46DA-AC72-88A677991168}" srcOrd="1" destOrd="0" presId="urn:microsoft.com/office/officeart/2005/8/layout/orgChart1"/>
    <dgm:cxn modelId="{8BB65739-FBAD-4A2C-A809-4148FC740DF2}" type="presOf" srcId="{5B960020-707A-491B-9595-DA2DBAA78B42}" destId="{F62278D0-9EEC-4740-86BA-60F82EF4979A}" srcOrd="0" destOrd="0" presId="urn:microsoft.com/office/officeart/2005/8/layout/orgChart1"/>
    <dgm:cxn modelId="{56E64EBB-A462-472A-83CE-2620602B53B0}" srcId="{6458F4D3-80A8-4E51-8228-C0F4A462CB02}" destId="{B1B105DA-9CA0-457C-BC37-05A4764E77CB}" srcOrd="0" destOrd="0" parTransId="{384BBF7A-4E03-424E-82E9-5BAF184D7256}" sibTransId="{056E51EB-5BDE-4FB7-B719-7E4588610B50}"/>
    <dgm:cxn modelId="{19F24B14-8D51-458E-8F92-34C7604F74BC}" type="presOf" srcId="{9E21BD52-4A2F-4C82-BFE5-82DA09BC6722}" destId="{7B86132F-3FBA-46B7-94DC-F8CB1CC7FD16}" srcOrd="0" destOrd="0" presId="urn:microsoft.com/office/officeart/2005/8/layout/orgChart1"/>
    <dgm:cxn modelId="{389927C5-3339-439D-B8B2-19ADE861C110}" srcId="{6458F4D3-80A8-4E51-8228-C0F4A462CB02}" destId="{45E6D8E9-23FC-4CFE-83F2-CA6C616C633A}" srcOrd="2" destOrd="0" parTransId="{391C1153-3776-46F1-8F7E-20A1F8A5B875}" sibTransId="{EFCF38FB-924D-46EE-921C-0198CFB46772}"/>
    <dgm:cxn modelId="{38315955-3B5A-470F-BBF5-2299FEF7CA74}" type="presOf" srcId="{D6E9907F-E21C-47A7-9146-7E6752C61D68}" destId="{FD1F3015-14E6-471E-B12D-A1FB4F89C58A}" srcOrd="0" destOrd="0" presId="urn:microsoft.com/office/officeart/2005/8/layout/orgChart1"/>
    <dgm:cxn modelId="{6AAFC90A-3A7B-4627-911A-D1B3B8AF5941}" type="presOf" srcId="{773FA93E-A9D0-402F-B162-F4955C2CF203}" destId="{AA226D0F-C7C0-4AC0-96AE-CEF54AE3B91D}" srcOrd="0" destOrd="0" presId="urn:microsoft.com/office/officeart/2005/8/layout/orgChart1"/>
    <dgm:cxn modelId="{9D97EE1F-318C-4BC6-9651-71FB640A6506}" type="presOf" srcId="{D6E9907F-E21C-47A7-9146-7E6752C61D68}" destId="{0920129D-8857-4DB3-8E0E-1B73A579C855}" srcOrd="1" destOrd="0" presId="urn:microsoft.com/office/officeart/2005/8/layout/orgChart1"/>
    <dgm:cxn modelId="{8CE044A4-9EED-49A8-B694-4CAE1ECDDF24}" type="presOf" srcId="{F00023A7-C8E7-4D01-8C36-5E453F91B5C6}" destId="{CFB34673-829F-48D2-BBC1-F64B52EA506E}" srcOrd="1" destOrd="0" presId="urn:microsoft.com/office/officeart/2005/8/layout/orgChart1"/>
    <dgm:cxn modelId="{535281DB-5ABB-470D-B763-3C159AD0A1DC}" srcId="{0DDCF274-E0F4-4633-B325-9BBA98A304BE}" destId="{245C1D01-788F-433C-98D3-2723606DF962}" srcOrd="1" destOrd="0" parTransId="{7BB72563-3939-4662-8D2C-93A135184DF3}" sibTransId="{1F9E23F0-B827-4D07-82D4-5A34AC7D1913}"/>
    <dgm:cxn modelId="{3F25EC7B-6F00-4AD4-B1F4-2FE460BBC711}" type="presOf" srcId="{9E21BD52-4A2F-4C82-BFE5-82DA09BC6722}" destId="{A2FB8185-1CD4-4BAC-86C8-AD7BA4B8C0A4}" srcOrd="1" destOrd="0" presId="urn:microsoft.com/office/officeart/2005/8/layout/orgChart1"/>
    <dgm:cxn modelId="{76EE4E64-2A31-46C8-98FF-829E92CA332A}" type="presOf" srcId="{45E6D8E9-23FC-4CFE-83F2-CA6C616C633A}" destId="{B5E4953A-BC89-4704-9D42-6659D008A6B8}" srcOrd="0" destOrd="0" presId="urn:microsoft.com/office/officeart/2005/8/layout/orgChart1"/>
    <dgm:cxn modelId="{BA244978-86EB-44A7-B750-A4F8591A1DC1}" type="presOf" srcId="{6458F4D3-80A8-4E51-8228-C0F4A462CB02}" destId="{3089F048-BC36-4774-9DF8-F4ECB6CABFDD}" srcOrd="1" destOrd="0" presId="urn:microsoft.com/office/officeart/2005/8/layout/orgChart1"/>
    <dgm:cxn modelId="{598A4DCA-DF6D-4F53-8D6B-27FF35194B0A}" srcId="{0DDCF274-E0F4-4633-B325-9BBA98A304BE}" destId="{D6E9907F-E21C-47A7-9146-7E6752C61D68}" srcOrd="0" destOrd="0" parTransId="{984BF799-4800-4835-8F88-B9FC4D8C3889}" sibTransId="{F8A5E97A-220D-4434-9798-345F8EA5D462}"/>
    <dgm:cxn modelId="{C1755A85-C54D-4270-9BB8-F8C1714F3246}" srcId="{9E21BD52-4A2F-4C82-BFE5-82DA09BC6722}" destId="{6458F4D3-80A8-4E51-8228-C0F4A462CB02}" srcOrd="0" destOrd="0" parTransId="{310B4BC1-2442-4E72-9AFF-7859A21906CA}" sibTransId="{3D8687F2-F0F2-41B1-86AD-981738F2C910}"/>
    <dgm:cxn modelId="{C7255BF6-2982-463E-8605-9224A03353E8}" type="presOf" srcId="{310B4BC1-2442-4E72-9AFF-7859A21906CA}" destId="{104AA859-49C0-44FA-9FC1-27EA8A40821B}" srcOrd="0" destOrd="0" presId="urn:microsoft.com/office/officeart/2005/8/layout/orgChart1"/>
    <dgm:cxn modelId="{BF2E615F-1E60-4D4B-97B4-FDCD40ECC15C}" type="presOf" srcId="{45E6D8E9-23FC-4CFE-83F2-CA6C616C633A}" destId="{C71F116D-D5F4-4D67-A59B-7CF207B79780}" srcOrd="1" destOrd="0" presId="urn:microsoft.com/office/officeart/2005/8/layout/orgChart1"/>
    <dgm:cxn modelId="{A443335D-97D3-4E10-A1BA-E869A53564CE}" type="presOf" srcId="{6458F4D3-80A8-4E51-8228-C0F4A462CB02}" destId="{BD3CF72D-07D3-4FF8-B06C-42F006607CFB}" srcOrd="0" destOrd="0" presId="urn:microsoft.com/office/officeart/2005/8/layout/orgChart1"/>
    <dgm:cxn modelId="{D90EE92D-E41D-4529-8C6B-7C968678DB5A}" type="presOf" srcId="{F00023A7-C8E7-4D01-8C36-5E453F91B5C6}" destId="{58011A96-BB99-4757-A6E5-58054E9D8AC4}" srcOrd="0" destOrd="0" presId="urn:microsoft.com/office/officeart/2005/8/layout/orgChart1"/>
    <dgm:cxn modelId="{7683D7FA-4995-471F-B67D-297F80109EF5}" srcId="{6458F4D3-80A8-4E51-8228-C0F4A462CB02}" destId="{773FA93E-A9D0-402F-B162-F4955C2CF203}" srcOrd="1" destOrd="0" parTransId="{5B960020-707A-491B-9595-DA2DBAA78B42}" sibTransId="{239B9506-D240-4462-A84B-3F14CB044336}"/>
    <dgm:cxn modelId="{09C55C93-43BC-44E5-AEF9-032A8E5B64F7}" type="presOf" srcId="{0DDCF274-E0F4-4633-B325-9BBA98A304BE}" destId="{9486EAD9-D586-4018-A719-B6AACEBD1518}" srcOrd="0" destOrd="0" presId="urn:microsoft.com/office/officeart/2005/8/layout/orgChart1"/>
    <dgm:cxn modelId="{4B05B167-CF20-4E0C-8DAF-CC04028DC655}" type="presParOf" srcId="{A8EF9402-93FE-46C0-A752-A3B42714A232}" destId="{29B16384-F15E-4063-AD43-7549DE136B1A}" srcOrd="0" destOrd="0" presId="urn:microsoft.com/office/officeart/2005/8/layout/orgChart1"/>
    <dgm:cxn modelId="{6D93C466-C50A-4EDF-8F90-43F44EFD333C}" type="presParOf" srcId="{29B16384-F15E-4063-AD43-7549DE136B1A}" destId="{0FAEE6AE-0C25-4483-BF2E-9484B12F4A54}" srcOrd="0" destOrd="0" presId="urn:microsoft.com/office/officeart/2005/8/layout/orgChart1"/>
    <dgm:cxn modelId="{2347D604-AD61-4EA7-BEB0-5162B51EA54D}" type="presParOf" srcId="{0FAEE6AE-0C25-4483-BF2E-9484B12F4A54}" destId="{7B86132F-3FBA-46B7-94DC-F8CB1CC7FD16}" srcOrd="0" destOrd="0" presId="urn:microsoft.com/office/officeart/2005/8/layout/orgChart1"/>
    <dgm:cxn modelId="{2EE244C5-3D7A-46A0-8B8F-C52F825F9106}" type="presParOf" srcId="{0FAEE6AE-0C25-4483-BF2E-9484B12F4A54}" destId="{A2FB8185-1CD4-4BAC-86C8-AD7BA4B8C0A4}" srcOrd="1" destOrd="0" presId="urn:microsoft.com/office/officeart/2005/8/layout/orgChart1"/>
    <dgm:cxn modelId="{93E0831B-C427-4EAB-B68F-65A5218701F1}" type="presParOf" srcId="{29B16384-F15E-4063-AD43-7549DE136B1A}" destId="{B9A48E12-CA8F-42C1-BF67-0F05A69A7384}" srcOrd="1" destOrd="0" presId="urn:microsoft.com/office/officeart/2005/8/layout/orgChart1"/>
    <dgm:cxn modelId="{6B8C9253-7CAD-4646-9535-FCDE617C05FB}" type="presParOf" srcId="{B9A48E12-CA8F-42C1-BF67-0F05A69A7384}" destId="{104AA859-49C0-44FA-9FC1-27EA8A40821B}" srcOrd="0" destOrd="0" presId="urn:microsoft.com/office/officeart/2005/8/layout/orgChart1"/>
    <dgm:cxn modelId="{3CFDE38F-FE6E-46C3-90D1-48D99E429639}" type="presParOf" srcId="{B9A48E12-CA8F-42C1-BF67-0F05A69A7384}" destId="{075A65AB-1A48-4E50-A1BF-12FA6F2CC1B8}" srcOrd="1" destOrd="0" presId="urn:microsoft.com/office/officeart/2005/8/layout/orgChart1"/>
    <dgm:cxn modelId="{489BCF2D-CDCE-4698-A5D2-ACCDFC58F9DA}" type="presParOf" srcId="{075A65AB-1A48-4E50-A1BF-12FA6F2CC1B8}" destId="{046568F6-12DF-4352-A081-CAA887612877}" srcOrd="0" destOrd="0" presId="urn:microsoft.com/office/officeart/2005/8/layout/orgChart1"/>
    <dgm:cxn modelId="{CA436E71-EC5B-4EBF-B110-C7566923AAB9}" type="presParOf" srcId="{046568F6-12DF-4352-A081-CAA887612877}" destId="{BD3CF72D-07D3-4FF8-B06C-42F006607CFB}" srcOrd="0" destOrd="0" presId="urn:microsoft.com/office/officeart/2005/8/layout/orgChart1"/>
    <dgm:cxn modelId="{12A35C07-1AE6-4124-A9AD-D60A819AD206}" type="presParOf" srcId="{046568F6-12DF-4352-A081-CAA887612877}" destId="{3089F048-BC36-4774-9DF8-F4ECB6CABFDD}" srcOrd="1" destOrd="0" presId="urn:microsoft.com/office/officeart/2005/8/layout/orgChart1"/>
    <dgm:cxn modelId="{95441A7C-5F47-4C72-A097-F81912B5A920}" type="presParOf" srcId="{075A65AB-1A48-4E50-A1BF-12FA6F2CC1B8}" destId="{1FCC5B31-520C-4DF4-9598-993E28CCC7BE}" srcOrd="1" destOrd="0" presId="urn:microsoft.com/office/officeart/2005/8/layout/orgChart1"/>
    <dgm:cxn modelId="{BC22BCA1-BE1C-4197-983D-FB15BC52821B}" type="presParOf" srcId="{1FCC5B31-520C-4DF4-9598-993E28CCC7BE}" destId="{0914EF24-934C-417A-BAF3-CDA9612EAB24}" srcOrd="0" destOrd="0" presId="urn:microsoft.com/office/officeart/2005/8/layout/orgChart1"/>
    <dgm:cxn modelId="{75AC0A45-D737-492B-85A7-0C2F05CFB82A}" type="presParOf" srcId="{1FCC5B31-520C-4DF4-9598-993E28CCC7BE}" destId="{DDD5A884-109B-4BD7-9166-7C1C2310BB62}" srcOrd="1" destOrd="0" presId="urn:microsoft.com/office/officeart/2005/8/layout/orgChart1"/>
    <dgm:cxn modelId="{49EC5E8D-781E-4969-A7B8-1F973EE45B90}" type="presParOf" srcId="{DDD5A884-109B-4BD7-9166-7C1C2310BB62}" destId="{1D1A0D83-DFC6-4FAF-898C-B623B3415E46}" srcOrd="0" destOrd="0" presId="urn:microsoft.com/office/officeart/2005/8/layout/orgChart1"/>
    <dgm:cxn modelId="{D4392103-DDE6-453F-8198-AE6C624D0272}" type="presParOf" srcId="{1D1A0D83-DFC6-4FAF-898C-B623B3415E46}" destId="{9969D204-E813-4885-B942-E77CA15329F9}" srcOrd="0" destOrd="0" presId="urn:microsoft.com/office/officeart/2005/8/layout/orgChart1"/>
    <dgm:cxn modelId="{35B9D81F-C0B5-4AB1-A2C2-21E103B84327}" type="presParOf" srcId="{1D1A0D83-DFC6-4FAF-898C-B623B3415E46}" destId="{98B5BAF1-A7A0-46DA-AC72-88A677991168}" srcOrd="1" destOrd="0" presId="urn:microsoft.com/office/officeart/2005/8/layout/orgChart1"/>
    <dgm:cxn modelId="{57456A36-45EC-4C89-A47A-AF5789A952EC}" type="presParOf" srcId="{DDD5A884-109B-4BD7-9166-7C1C2310BB62}" destId="{621AA260-0402-4AF1-BF24-C38C0FEF53A4}" srcOrd="1" destOrd="0" presId="urn:microsoft.com/office/officeart/2005/8/layout/orgChart1"/>
    <dgm:cxn modelId="{C2141CBE-12B3-400D-9991-9B2CED54F865}" type="presParOf" srcId="{DDD5A884-109B-4BD7-9166-7C1C2310BB62}" destId="{BE449F20-8C5C-4C9F-8F14-0D75636A9CC4}" srcOrd="2" destOrd="0" presId="urn:microsoft.com/office/officeart/2005/8/layout/orgChart1"/>
    <dgm:cxn modelId="{96EB2495-7353-41C4-A505-754CCDD1DEDE}" type="presParOf" srcId="{1FCC5B31-520C-4DF4-9598-993E28CCC7BE}" destId="{F62278D0-9EEC-4740-86BA-60F82EF4979A}" srcOrd="2" destOrd="0" presId="urn:microsoft.com/office/officeart/2005/8/layout/orgChart1"/>
    <dgm:cxn modelId="{0304D70F-9BC5-4BF8-B4FC-C7DD268BF8F6}" type="presParOf" srcId="{1FCC5B31-520C-4DF4-9598-993E28CCC7BE}" destId="{12F163C7-5ED3-4345-B33E-80D065ED086E}" srcOrd="3" destOrd="0" presId="urn:microsoft.com/office/officeart/2005/8/layout/orgChart1"/>
    <dgm:cxn modelId="{978395D9-08EA-4397-BD88-55A6403108E3}" type="presParOf" srcId="{12F163C7-5ED3-4345-B33E-80D065ED086E}" destId="{97A70D11-8EFF-4434-A382-FC1A2319C284}" srcOrd="0" destOrd="0" presId="urn:microsoft.com/office/officeart/2005/8/layout/orgChart1"/>
    <dgm:cxn modelId="{97420B10-6145-43B1-8415-EE506B36B3A9}" type="presParOf" srcId="{97A70D11-8EFF-4434-A382-FC1A2319C284}" destId="{AA226D0F-C7C0-4AC0-96AE-CEF54AE3B91D}" srcOrd="0" destOrd="0" presId="urn:microsoft.com/office/officeart/2005/8/layout/orgChart1"/>
    <dgm:cxn modelId="{5E7EEFF5-12A0-43E4-9965-00E11FAE1A40}" type="presParOf" srcId="{97A70D11-8EFF-4434-A382-FC1A2319C284}" destId="{85FE2369-B0E3-45AF-A97B-86155843E2CB}" srcOrd="1" destOrd="0" presId="urn:microsoft.com/office/officeart/2005/8/layout/orgChart1"/>
    <dgm:cxn modelId="{BD654E9C-8136-4367-B07B-B833C46D9824}" type="presParOf" srcId="{12F163C7-5ED3-4345-B33E-80D065ED086E}" destId="{0C225CC2-8E23-475E-AC56-5EF0FF81E37A}" srcOrd="1" destOrd="0" presId="urn:microsoft.com/office/officeart/2005/8/layout/orgChart1"/>
    <dgm:cxn modelId="{25D128BE-C5E0-4DC4-8692-E84B5EA34672}" type="presParOf" srcId="{12F163C7-5ED3-4345-B33E-80D065ED086E}" destId="{CCB62A64-CB57-4659-BAAE-B7B9E318B518}" srcOrd="2" destOrd="0" presId="urn:microsoft.com/office/officeart/2005/8/layout/orgChart1"/>
    <dgm:cxn modelId="{BFEF1962-3818-4B7C-BCFE-9F8F4DE19D7A}" type="presParOf" srcId="{1FCC5B31-520C-4DF4-9598-993E28CCC7BE}" destId="{E4324869-0698-4755-97D6-3F9B683A2D0D}" srcOrd="4" destOrd="0" presId="urn:microsoft.com/office/officeart/2005/8/layout/orgChart1"/>
    <dgm:cxn modelId="{777795F2-781A-464F-8210-85D8839A5186}" type="presParOf" srcId="{1FCC5B31-520C-4DF4-9598-993E28CCC7BE}" destId="{34FA0885-6A7C-4325-AC84-D275C899EDA4}" srcOrd="5" destOrd="0" presId="urn:microsoft.com/office/officeart/2005/8/layout/orgChart1"/>
    <dgm:cxn modelId="{66C92299-BBD6-4A78-B059-DDE71F12B7A3}" type="presParOf" srcId="{34FA0885-6A7C-4325-AC84-D275C899EDA4}" destId="{4A6C47FD-F91A-4F75-B7E5-1CED0970CAB6}" srcOrd="0" destOrd="0" presId="urn:microsoft.com/office/officeart/2005/8/layout/orgChart1"/>
    <dgm:cxn modelId="{01A1787D-81B5-4830-8A85-50676539B632}" type="presParOf" srcId="{4A6C47FD-F91A-4F75-B7E5-1CED0970CAB6}" destId="{B5E4953A-BC89-4704-9D42-6659D008A6B8}" srcOrd="0" destOrd="0" presId="urn:microsoft.com/office/officeart/2005/8/layout/orgChart1"/>
    <dgm:cxn modelId="{3E1638F3-381D-40B2-938B-7532CECFBF5D}" type="presParOf" srcId="{4A6C47FD-F91A-4F75-B7E5-1CED0970CAB6}" destId="{C71F116D-D5F4-4D67-A59B-7CF207B79780}" srcOrd="1" destOrd="0" presId="urn:microsoft.com/office/officeart/2005/8/layout/orgChart1"/>
    <dgm:cxn modelId="{A37B54A1-E9A1-4F3F-B961-BED64A3C3153}" type="presParOf" srcId="{34FA0885-6A7C-4325-AC84-D275C899EDA4}" destId="{63CBEC96-FAA4-4F3D-BE0A-6117C19F21D2}" srcOrd="1" destOrd="0" presId="urn:microsoft.com/office/officeart/2005/8/layout/orgChart1"/>
    <dgm:cxn modelId="{4185B0DF-5F48-4DAC-B65B-867862587C54}" type="presParOf" srcId="{34FA0885-6A7C-4325-AC84-D275C899EDA4}" destId="{5BE7973E-9900-4300-9E32-A6DC88365CFC}" srcOrd="2" destOrd="0" presId="urn:microsoft.com/office/officeart/2005/8/layout/orgChart1"/>
    <dgm:cxn modelId="{0EDAFAE5-1F8F-4BA4-AFC7-200AB5508823}" type="presParOf" srcId="{075A65AB-1A48-4E50-A1BF-12FA6F2CC1B8}" destId="{11227F3F-4D98-4757-8E51-C22B191572CA}" srcOrd="2" destOrd="0" presId="urn:microsoft.com/office/officeart/2005/8/layout/orgChart1"/>
    <dgm:cxn modelId="{26E5A692-71C8-4EBD-8CEE-FA8E4BA000EA}" type="presParOf" srcId="{B9A48E12-CA8F-42C1-BF67-0F05A69A7384}" destId="{C4324BAC-B432-4DAF-B8ED-2481F5D5B9D4}" srcOrd="2" destOrd="0" presId="urn:microsoft.com/office/officeart/2005/8/layout/orgChart1"/>
    <dgm:cxn modelId="{8F48D19F-DA91-4368-8D62-802D038DB293}" type="presParOf" srcId="{B9A48E12-CA8F-42C1-BF67-0F05A69A7384}" destId="{79313D18-A42B-41D7-A7F5-EC5A7088A753}" srcOrd="3" destOrd="0" presId="urn:microsoft.com/office/officeart/2005/8/layout/orgChart1"/>
    <dgm:cxn modelId="{83F819D0-31CA-447D-9FA6-7ACE4B0EE2B0}" type="presParOf" srcId="{79313D18-A42B-41D7-A7F5-EC5A7088A753}" destId="{D499E2AE-579F-4630-B7FE-E2AF2383062A}" srcOrd="0" destOrd="0" presId="urn:microsoft.com/office/officeart/2005/8/layout/orgChart1"/>
    <dgm:cxn modelId="{42439FF9-FEBB-45EC-A7EF-7A2F936EE8AF}" type="presParOf" srcId="{D499E2AE-579F-4630-B7FE-E2AF2383062A}" destId="{9486EAD9-D586-4018-A719-B6AACEBD1518}" srcOrd="0" destOrd="0" presId="urn:microsoft.com/office/officeart/2005/8/layout/orgChart1"/>
    <dgm:cxn modelId="{070F979D-DF6C-4DCA-A8E3-20D202DB2BDF}" type="presParOf" srcId="{D499E2AE-579F-4630-B7FE-E2AF2383062A}" destId="{A1340722-6AD0-4731-8B4B-6F926DC3CBC3}" srcOrd="1" destOrd="0" presId="urn:microsoft.com/office/officeart/2005/8/layout/orgChart1"/>
    <dgm:cxn modelId="{3C0F8CCA-C9AC-48DD-8D77-66DB399265E8}" type="presParOf" srcId="{79313D18-A42B-41D7-A7F5-EC5A7088A753}" destId="{B421FE54-529F-4F0E-A8AE-B8D8F6AC3192}" srcOrd="1" destOrd="0" presId="urn:microsoft.com/office/officeart/2005/8/layout/orgChart1"/>
    <dgm:cxn modelId="{E10F55B0-D7BD-4614-8FFD-C5816F062F6C}" type="presParOf" srcId="{B421FE54-529F-4F0E-A8AE-B8D8F6AC3192}" destId="{601F529B-EA70-45B3-A14C-03A635D351C7}" srcOrd="0" destOrd="0" presId="urn:microsoft.com/office/officeart/2005/8/layout/orgChart1"/>
    <dgm:cxn modelId="{2F66DAB2-442D-4B64-AEE0-6D1B0BDD5028}" type="presParOf" srcId="{B421FE54-529F-4F0E-A8AE-B8D8F6AC3192}" destId="{DB66DB32-BB96-49B2-ACB1-A76B32D5E530}" srcOrd="1" destOrd="0" presId="urn:microsoft.com/office/officeart/2005/8/layout/orgChart1"/>
    <dgm:cxn modelId="{058F8C26-D105-425A-BE90-9BFAECE691BB}" type="presParOf" srcId="{DB66DB32-BB96-49B2-ACB1-A76B32D5E530}" destId="{5B769685-BC00-478A-8D57-62DEF6B2A7E4}" srcOrd="0" destOrd="0" presId="urn:microsoft.com/office/officeart/2005/8/layout/orgChart1"/>
    <dgm:cxn modelId="{DF154EB9-B7AC-4C6A-B6A8-D33FC9465315}" type="presParOf" srcId="{5B769685-BC00-478A-8D57-62DEF6B2A7E4}" destId="{FD1F3015-14E6-471E-B12D-A1FB4F89C58A}" srcOrd="0" destOrd="0" presId="urn:microsoft.com/office/officeart/2005/8/layout/orgChart1"/>
    <dgm:cxn modelId="{7EC4B739-4835-4E00-8039-6D915BCFA700}" type="presParOf" srcId="{5B769685-BC00-478A-8D57-62DEF6B2A7E4}" destId="{0920129D-8857-4DB3-8E0E-1B73A579C855}" srcOrd="1" destOrd="0" presId="urn:microsoft.com/office/officeart/2005/8/layout/orgChart1"/>
    <dgm:cxn modelId="{708A0F0B-820E-4058-9D5B-AD72F8F59074}" type="presParOf" srcId="{DB66DB32-BB96-49B2-ACB1-A76B32D5E530}" destId="{9AE400CD-B200-400D-8CD1-536D267216E6}" srcOrd="1" destOrd="0" presId="urn:microsoft.com/office/officeart/2005/8/layout/orgChart1"/>
    <dgm:cxn modelId="{0734FFDC-506A-40BD-A05F-D31CCB3C7B43}" type="presParOf" srcId="{DB66DB32-BB96-49B2-ACB1-A76B32D5E530}" destId="{268D7349-25CB-425C-B462-6F8923D99857}" srcOrd="2" destOrd="0" presId="urn:microsoft.com/office/officeart/2005/8/layout/orgChart1"/>
    <dgm:cxn modelId="{75DCDC99-0126-4FB0-A89B-F17BCD0F8BBD}" type="presParOf" srcId="{B421FE54-529F-4F0E-A8AE-B8D8F6AC3192}" destId="{6C634EA1-799D-4FCA-8AC0-1EADB7CE3ABA}" srcOrd="2" destOrd="0" presId="urn:microsoft.com/office/officeart/2005/8/layout/orgChart1"/>
    <dgm:cxn modelId="{3D1C31A7-F597-4244-98EE-35C4F2094720}" type="presParOf" srcId="{B421FE54-529F-4F0E-A8AE-B8D8F6AC3192}" destId="{15BFF298-1992-46DF-9BEA-5E6806A4C08E}" srcOrd="3" destOrd="0" presId="urn:microsoft.com/office/officeart/2005/8/layout/orgChart1"/>
    <dgm:cxn modelId="{1DF5B8A7-5075-4019-BCCB-465D6D31D908}" type="presParOf" srcId="{15BFF298-1992-46DF-9BEA-5E6806A4C08E}" destId="{A05504A2-49A9-44F1-9B6C-C9D61CD777C0}" srcOrd="0" destOrd="0" presId="urn:microsoft.com/office/officeart/2005/8/layout/orgChart1"/>
    <dgm:cxn modelId="{E86926BF-CCF2-48D6-AA99-16F4CF2DA272}" type="presParOf" srcId="{A05504A2-49A9-44F1-9B6C-C9D61CD777C0}" destId="{BCB434D6-7ECD-4EAC-BACE-0963F22B7625}" srcOrd="0" destOrd="0" presId="urn:microsoft.com/office/officeart/2005/8/layout/orgChart1"/>
    <dgm:cxn modelId="{DD6B232A-C73A-465F-A735-9BD1058C1D23}" type="presParOf" srcId="{A05504A2-49A9-44F1-9B6C-C9D61CD777C0}" destId="{29B74D50-6C83-4661-B6A0-BD2937819990}" srcOrd="1" destOrd="0" presId="urn:microsoft.com/office/officeart/2005/8/layout/orgChart1"/>
    <dgm:cxn modelId="{44C951B4-C9AC-484E-ACA0-4C06D1F3A617}" type="presParOf" srcId="{15BFF298-1992-46DF-9BEA-5E6806A4C08E}" destId="{535AD190-DBAD-4D0E-BEC6-7BAA22926248}" srcOrd="1" destOrd="0" presId="urn:microsoft.com/office/officeart/2005/8/layout/orgChart1"/>
    <dgm:cxn modelId="{D4A89A37-4A39-4D1C-B519-035EAD1B233C}" type="presParOf" srcId="{15BFF298-1992-46DF-9BEA-5E6806A4C08E}" destId="{29037864-B31E-4C57-8F6B-698DCC2123E8}" srcOrd="2" destOrd="0" presId="urn:microsoft.com/office/officeart/2005/8/layout/orgChart1"/>
    <dgm:cxn modelId="{3E792F6C-19B3-436D-B53D-0DA1040B3D59}" type="presParOf" srcId="{B421FE54-529F-4F0E-A8AE-B8D8F6AC3192}" destId="{58C52BEB-E7D1-49EA-A3C5-A78412167A6A}" srcOrd="4" destOrd="0" presId="urn:microsoft.com/office/officeart/2005/8/layout/orgChart1"/>
    <dgm:cxn modelId="{8786FFA1-696B-4CAA-9074-78C86276ED01}" type="presParOf" srcId="{B421FE54-529F-4F0E-A8AE-B8D8F6AC3192}" destId="{03AB06E4-3AC1-45E6-ABCC-DBD2CB1E1CF2}" srcOrd="5" destOrd="0" presId="urn:microsoft.com/office/officeart/2005/8/layout/orgChart1"/>
    <dgm:cxn modelId="{8ED994CF-D4F6-4CF5-88CB-556DC9EAAA94}" type="presParOf" srcId="{03AB06E4-3AC1-45E6-ABCC-DBD2CB1E1CF2}" destId="{975D3204-0C32-4F81-900D-390C0241B67C}" srcOrd="0" destOrd="0" presId="urn:microsoft.com/office/officeart/2005/8/layout/orgChart1"/>
    <dgm:cxn modelId="{0B543167-F35E-44FA-8511-86E81F198550}" type="presParOf" srcId="{975D3204-0C32-4F81-900D-390C0241B67C}" destId="{58011A96-BB99-4757-A6E5-58054E9D8AC4}" srcOrd="0" destOrd="0" presId="urn:microsoft.com/office/officeart/2005/8/layout/orgChart1"/>
    <dgm:cxn modelId="{A443363F-570A-4E24-9ABA-6D091CC334E6}" type="presParOf" srcId="{975D3204-0C32-4F81-900D-390C0241B67C}" destId="{CFB34673-829F-48D2-BBC1-F64B52EA506E}" srcOrd="1" destOrd="0" presId="urn:microsoft.com/office/officeart/2005/8/layout/orgChart1"/>
    <dgm:cxn modelId="{8F97CBA8-E7EB-4A25-BC2B-54F4CFEDB6FD}" type="presParOf" srcId="{03AB06E4-3AC1-45E6-ABCC-DBD2CB1E1CF2}" destId="{631D020F-CC01-4BC5-904B-E2C7940F97AB}" srcOrd="1" destOrd="0" presId="urn:microsoft.com/office/officeart/2005/8/layout/orgChart1"/>
    <dgm:cxn modelId="{CC347C6B-447B-4521-A548-38915F6CC15E}" type="presParOf" srcId="{03AB06E4-3AC1-45E6-ABCC-DBD2CB1E1CF2}" destId="{ABED11D4-D010-4FD3-B855-0A23B39365BC}" srcOrd="2" destOrd="0" presId="urn:microsoft.com/office/officeart/2005/8/layout/orgChart1"/>
    <dgm:cxn modelId="{CFC8D4EB-0AE3-4408-9E62-4F6FA00D2A80}" type="presParOf" srcId="{79313D18-A42B-41D7-A7F5-EC5A7088A753}" destId="{83210489-CE1D-4665-9A3E-1A01708A3974}" srcOrd="2" destOrd="0" presId="urn:microsoft.com/office/officeart/2005/8/layout/orgChart1"/>
    <dgm:cxn modelId="{5285F56B-B2F5-4B0A-AFA6-A8684BB90A04}" type="presParOf" srcId="{29B16384-F15E-4063-AD43-7549DE136B1A}" destId="{F6A9C46D-1FF9-416C-85A1-4A3D0A53E70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ED35F-0E5A-478B-B32D-1D2C7CC136DD}"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kumimoji="1" lang="ja-JP" altLang="en-US"/>
        </a:p>
      </dgm:t>
    </dgm:pt>
    <dgm:pt modelId="{9E21BD52-4A2F-4C82-BFE5-82DA09BC6722}">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42CDA132-14E4-4A7D-842C-33AAA423B65A}" type="par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ECA5946-1668-4BF1-B2AF-FADE64AAB419}" type="sib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1B105DA-9CA0-457C-BC37-05A4764E77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84BBF7A-4E03-424E-82E9-5BAF184D7256}" type="parTrans" cxnId="{56E64EBB-A462-472A-83CE-2620602B53B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056E51EB-5BDE-4FB7-B719-7E4588610B50}" type="sibTrans" cxnId="{56E64EBB-A462-472A-83CE-2620602B53B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AB85982-EDEB-4E25-89CC-C734526A86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7F98120-DD05-4E2C-9A75-44EB8BDDD599}" type="parTrans" cxnId="{80B31DDB-D647-4621-A71E-AD2A4FBA07CF}">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52B3E78-0C16-42B2-AB51-61F0C18CA615}" type="sibTrans" cxnId="{80B31DDB-D647-4621-A71E-AD2A4FBA07CF}">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458F4D3-80A8-4E51-8228-C0F4A462CB0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10B4BC1-2442-4E72-9AFF-7859A21906CA}" type="parTrans" cxnId="{C1755A85-C54D-4270-9BB8-F8C1714F324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3D8687F2-F0F2-41B1-86AD-981738F2C910}" type="sibTrans" cxnId="{C1755A85-C54D-4270-9BB8-F8C1714F324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0DDCF274-E0F4-4633-B325-9BBA98A304BE}">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614390-907D-4E39-AD1A-88F1C5F8951B}" type="sibTrans" cxnId="{58F63CB9-0A8F-4E23-86F3-375F17FBB2E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E409D66-ACAA-4748-8DCC-E10CA2CBB295}" type="parTrans" cxnId="{58F63CB9-0A8F-4E23-86F3-375F17FBB2E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773FA93E-A9D0-402F-B162-F4955C2CF203}">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B960020-707A-491B-9595-DA2DBAA78B42}" type="parTrans" cxnId="{7683D7FA-4995-471F-B67D-297F80109EF5}">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239B9506-D240-4462-A84B-3F14CB044336}" type="sibTrans" cxnId="{7683D7FA-4995-471F-B67D-297F80109EF5}">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5E6D8E9-23FC-4CFE-83F2-CA6C616C633A}">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91C1153-3776-46F1-8F7E-20A1F8A5B875}" type="parTrans" cxnId="{389927C5-3339-439D-B8B2-19ADE861C11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EFCF38FB-924D-46EE-921C-0198CFB46772}" type="sibTrans" cxnId="{389927C5-3339-439D-B8B2-19ADE861C11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6E9907F-E21C-47A7-9146-7E6752C61D68}">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4BF799-4800-4835-8F88-B9FC4D8C3889}" type="parTrans" cxnId="{598A4DCA-DF6D-4F53-8D6B-27FF35194B0A}">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F8A5E97A-220D-4434-9798-345F8EA5D462}" type="sibTrans" cxnId="{598A4DCA-DF6D-4F53-8D6B-27FF35194B0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245C1D01-788F-433C-98D3-2723606DF96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BB72563-3939-4662-8D2C-93A135184DF3}" type="parTrans" cxnId="{535281DB-5ABB-470D-B763-3C159AD0A1DC}">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1F9E23F0-B827-4D07-82D4-5A34AC7D1913}" type="sibTrans" cxnId="{535281DB-5ABB-470D-B763-3C159AD0A1D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00023A7-C8E7-4D01-8C36-5E453F91B5C6}">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18546EEC-C2AD-4385-B51F-623295E320EC}" type="parTrans" cxnId="{86C8070F-ADDA-42B6-8278-62EF900A8051}">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B0F8689-486B-44B1-9D97-FC6ECABD09B6}" type="sibTrans" cxnId="{86C8070F-ADDA-42B6-8278-62EF900A80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D2CCAB7-FB91-4124-BC70-01D5D2A1A211}">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FAA36D35-B138-4DB5-B0E0-2C4B212863D4}" type="parTrans" cxnId="{F3768DA9-ED97-4AC0-B455-3ED329FB1137}">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D7A5EA4B-23C9-40FD-845B-B63282B6496A}" type="sibTrans" cxnId="{F3768DA9-ED97-4AC0-B455-3ED329FB1137}">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8935A793-FB44-4087-AEDF-71B9CEF39C90}">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CBB2A66-EBE2-4138-B4BC-A5AE1AB98D23}" type="parTrans" cxnId="{FFD3E409-6CFD-45BA-9D6E-13AA590D5324}">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9B1C558F-3007-4B57-B7BF-8D2222A15ABE}" type="sibTrans" cxnId="{FFD3E409-6CFD-45BA-9D6E-13AA590D5324}">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99C10DE-ECA1-4D6E-B4E8-A286BCB81619}">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E0D725F1-4677-4A22-9430-32354E97273C}" type="parTrans" cxnId="{4FD2C665-63EC-4D71-96EB-A9167074D47E}">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D3276C67-8F2B-4F6B-AC93-B59EA67DE247}" type="sibTrans" cxnId="{4FD2C665-63EC-4D71-96EB-A9167074D47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EF9402-93FE-46C0-A752-A3B42714A232}" type="pres">
      <dgm:prSet presAssocID="{CA3ED35F-0E5A-478B-B32D-1D2C7CC136DD}" presName="hierChild1" presStyleCnt="0">
        <dgm:presLayoutVars>
          <dgm:orgChart val="1"/>
          <dgm:chPref val="1"/>
          <dgm:dir/>
          <dgm:animOne val="branch"/>
          <dgm:animLvl val="lvl"/>
          <dgm:resizeHandles/>
        </dgm:presLayoutVars>
      </dgm:prSet>
      <dgm:spPr/>
      <dgm:t>
        <a:bodyPr/>
        <a:lstStyle/>
        <a:p>
          <a:endParaRPr kumimoji="1" lang="ja-JP" altLang="en-US"/>
        </a:p>
      </dgm:t>
    </dgm:pt>
    <dgm:pt modelId="{29B16384-F15E-4063-AD43-7549DE136B1A}" type="pres">
      <dgm:prSet presAssocID="{9E21BD52-4A2F-4C82-BFE5-82DA09BC6722}" presName="hierRoot1" presStyleCnt="0">
        <dgm:presLayoutVars>
          <dgm:hierBranch val="init"/>
        </dgm:presLayoutVars>
      </dgm:prSet>
      <dgm:spPr/>
    </dgm:pt>
    <dgm:pt modelId="{0FAEE6AE-0C25-4483-BF2E-9484B12F4A54}" type="pres">
      <dgm:prSet presAssocID="{9E21BD52-4A2F-4C82-BFE5-82DA09BC6722}" presName="rootComposite1" presStyleCnt="0"/>
      <dgm:spPr/>
    </dgm:pt>
    <dgm:pt modelId="{7B86132F-3FBA-46B7-94DC-F8CB1CC7FD16}" type="pres">
      <dgm:prSet presAssocID="{9E21BD52-4A2F-4C82-BFE5-82DA09BC6722}" presName="rootText1" presStyleLbl="node0" presStyleIdx="0" presStyleCnt="1" custScaleX="141999" custScaleY="153066" custLinFactNeighborX="21480" custLinFactNeighborY="-1263">
        <dgm:presLayoutVars>
          <dgm:chPref val="3"/>
        </dgm:presLayoutVars>
      </dgm:prSet>
      <dgm:spPr/>
      <dgm:t>
        <a:bodyPr/>
        <a:lstStyle/>
        <a:p>
          <a:endParaRPr kumimoji="1" lang="ja-JP" altLang="en-US"/>
        </a:p>
      </dgm:t>
    </dgm:pt>
    <dgm:pt modelId="{A2FB8185-1CD4-4BAC-86C8-AD7BA4B8C0A4}" type="pres">
      <dgm:prSet presAssocID="{9E21BD52-4A2F-4C82-BFE5-82DA09BC6722}" presName="rootConnector1" presStyleLbl="node1" presStyleIdx="0" presStyleCnt="0"/>
      <dgm:spPr/>
      <dgm:t>
        <a:bodyPr/>
        <a:lstStyle/>
        <a:p>
          <a:endParaRPr kumimoji="1" lang="ja-JP" altLang="en-US"/>
        </a:p>
      </dgm:t>
    </dgm:pt>
    <dgm:pt modelId="{B9A48E12-CA8F-42C1-BF67-0F05A69A7384}" type="pres">
      <dgm:prSet presAssocID="{9E21BD52-4A2F-4C82-BFE5-82DA09BC6722}" presName="hierChild2" presStyleCnt="0"/>
      <dgm:spPr/>
    </dgm:pt>
    <dgm:pt modelId="{104AA859-49C0-44FA-9FC1-27EA8A40821B}" type="pres">
      <dgm:prSet presAssocID="{310B4BC1-2442-4E72-9AFF-7859A21906CA}" presName="Name37" presStyleLbl="parChTrans1D2" presStyleIdx="0" presStyleCnt="3"/>
      <dgm:spPr/>
      <dgm:t>
        <a:bodyPr/>
        <a:lstStyle/>
        <a:p>
          <a:endParaRPr kumimoji="1" lang="ja-JP" altLang="en-US"/>
        </a:p>
      </dgm:t>
    </dgm:pt>
    <dgm:pt modelId="{075A65AB-1A48-4E50-A1BF-12FA6F2CC1B8}" type="pres">
      <dgm:prSet presAssocID="{6458F4D3-80A8-4E51-8228-C0F4A462CB02}" presName="hierRoot2" presStyleCnt="0">
        <dgm:presLayoutVars>
          <dgm:hierBranch val="init"/>
        </dgm:presLayoutVars>
      </dgm:prSet>
      <dgm:spPr/>
    </dgm:pt>
    <dgm:pt modelId="{046568F6-12DF-4352-A081-CAA887612877}" type="pres">
      <dgm:prSet presAssocID="{6458F4D3-80A8-4E51-8228-C0F4A462CB02}" presName="rootComposite" presStyleCnt="0"/>
      <dgm:spPr/>
    </dgm:pt>
    <dgm:pt modelId="{BD3CF72D-07D3-4FF8-B06C-42F006607CFB}" type="pres">
      <dgm:prSet presAssocID="{6458F4D3-80A8-4E51-8228-C0F4A462CB02}" presName="rootText" presStyleLbl="node2" presStyleIdx="0" presStyleCnt="3">
        <dgm:presLayoutVars>
          <dgm:chPref val="3"/>
        </dgm:presLayoutVars>
      </dgm:prSet>
      <dgm:spPr/>
      <dgm:t>
        <a:bodyPr/>
        <a:lstStyle/>
        <a:p>
          <a:endParaRPr kumimoji="1" lang="ja-JP" altLang="en-US"/>
        </a:p>
      </dgm:t>
    </dgm:pt>
    <dgm:pt modelId="{3089F048-BC36-4774-9DF8-F4ECB6CABFDD}" type="pres">
      <dgm:prSet presAssocID="{6458F4D3-80A8-4E51-8228-C0F4A462CB02}" presName="rootConnector" presStyleLbl="node2" presStyleIdx="0" presStyleCnt="3"/>
      <dgm:spPr/>
      <dgm:t>
        <a:bodyPr/>
        <a:lstStyle/>
        <a:p>
          <a:endParaRPr kumimoji="1" lang="ja-JP" altLang="en-US"/>
        </a:p>
      </dgm:t>
    </dgm:pt>
    <dgm:pt modelId="{1FCC5B31-520C-4DF4-9598-993E28CCC7BE}" type="pres">
      <dgm:prSet presAssocID="{6458F4D3-80A8-4E51-8228-C0F4A462CB02}" presName="hierChild4" presStyleCnt="0"/>
      <dgm:spPr/>
    </dgm:pt>
    <dgm:pt modelId="{0914EF24-934C-417A-BAF3-CDA9612EAB24}" type="pres">
      <dgm:prSet presAssocID="{384BBF7A-4E03-424E-82E9-5BAF184D7256}" presName="Name37" presStyleLbl="parChTrans1D3" presStyleIdx="0" presStyleCnt="9"/>
      <dgm:spPr/>
      <dgm:t>
        <a:bodyPr/>
        <a:lstStyle/>
        <a:p>
          <a:endParaRPr kumimoji="1" lang="ja-JP" altLang="en-US"/>
        </a:p>
      </dgm:t>
    </dgm:pt>
    <dgm:pt modelId="{DDD5A884-109B-4BD7-9166-7C1C2310BB62}" type="pres">
      <dgm:prSet presAssocID="{B1B105DA-9CA0-457C-BC37-05A4764E77CB}" presName="hierRoot2" presStyleCnt="0">
        <dgm:presLayoutVars>
          <dgm:hierBranch/>
        </dgm:presLayoutVars>
      </dgm:prSet>
      <dgm:spPr/>
    </dgm:pt>
    <dgm:pt modelId="{1D1A0D83-DFC6-4FAF-898C-B623B3415E46}" type="pres">
      <dgm:prSet presAssocID="{B1B105DA-9CA0-457C-BC37-05A4764E77CB}" presName="rootComposite" presStyleCnt="0"/>
      <dgm:spPr/>
    </dgm:pt>
    <dgm:pt modelId="{9969D204-E813-4885-B942-E77CA15329F9}" type="pres">
      <dgm:prSet presAssocID="{B1B105DA-9CA0-457C-BC37-05A4764E77CB}" presName="rootText" presStyleLbl="node3" presStyleIdx="0" presStyleCnt="9">
        <dgm:presLayoutVars>
          <dgm:chPref val="3"/>
        </dgm:presLayoutVars>
      </dgm:prSet>
      <dgm:spPr/>
      <dgm:t>
        <a:bodyPr/>
        <a:lstStyle/>
        <a:p>
          <a:endParaRPr kumimoji="1" lang="ja-JP" altLang="en-US"/>
        </a:p>
      </dgm:t>
    </dgm:pt>
    <dgm:pt modelId="{98B5BAF1-A7A0-46DA-AC72-88A677991168}" type="pres">
      <dgm:prSet presAssocID="{B1B105DA-9CA0-457C-BC37-05A4764E77CB}" presName="rootConnector" presStyleLbl="node3" presStyleIdx="0" presStyleCnt="9"/>
      <dgm:spPr/>
      <dgm:t>
        <a:bodyPr/>
        <a:lstStyle/>
        <a:p>
          <a:endParaRPr kumimoji="1" lang="ja-JP" altLang="en-US"/>
        </a:p>
      </dgm:t>
    </dgm:pt>
    <dgm:pt modelId="{621AA260-0402-4AF1-BF24-C38C0FEF53A4}" type="pres">
      <dgm:prSet presAssocID="{B1B105DA-9CA0-457C-BC37-05A4764E77CB}" presName="hierChild4" presStyleCnt="0"/>
      <dgm:spPr/>
    </dgm:pt>
    <dgm:pt modelId="{BE449F20-8C5C-4C9F-8F14-0D75636A9CC4}" type="pres">
      <dgm:prSet presAssocID="{B1B105DA-9CA0-457C-BC37-05A4764E77CB}" presName="hierChild5" presStyleCnt="0"/>
      <dgm:spPr/>
    </dgm:pt>
    <dgm:pt modelId="{F62278D0-9EEC-4740-86BA-60F82EF4979A}" type="pres">
      <dgm:prSet presAssocID="{5B960020-707A-491B-9595-DA2DBAA78B42}" presName="Name37" presStyleLbl="parChTrans1D3" presStyleIdx="1" presStyleCnt="9"/>
      <dgm:spPr/>
      <dgm:t>
        <a:bodyPr/>
        <a:lstStyle/>
        <a:p>
          <a:endParaRPr kumimoji="1" lang="ja-JP" altLang="en-US"/>
        </a:p>
      </dgm:t>
    </dgm:pt>
    <dgm:pt modelId="{12F163C7-5ED3-4345-B33E-80D065ED086E}" type="pres">
      <dgm:prSet presAssocID="{773FA93E-A9D0-402F-B162-F4955C2CF203}" presName="hierRoot2" presStyleCnt="0">
        <dgm:presLayoutVars>
          <dgm:hierBranch/>
        </dgm:presLayoutVars>
      </dgm:prSet>
      <dgm:spPr/>
    </dgm:pt>
    <dgm:pt modelId="{97A70D11-8EFF-4434-A382-FC1A2319C284}" type="pres">
      <dgm:prSet presAssocID="{773FA93E-A9D0-402F-B162-F4955C2CF203}" presName="rootComposite" presStyleCnt="0"/>
      <dgm:spPr/>
    </dgm:pt>
    <dgm:pt modelId="{AA226D0F-C7C0-4AC0-96AE-CEF54AE3B91D}" type="pres">
      <dgm:prSet presAssocID="{773FA93E-A9D0-402F-B162-F4955C2CF203}" presName="rootText" presStyleLbl="node3" presStyleIdx="1" presStyleCnt="9">
        <dgm:presLayoutVars>
          <dgm:chPref val="3"/>
        </dgm:presLayoutVars>
      </dgm:prSet>
      <dgm:spPr/>
      <dgm:t>
        <a:bodyPr/>
        <a:lstStyle/>
        <a:p>
          <a:endParaRPr kumimoji="1" lang="ja-JP" altLang="en-US"/>
        </a:p>
      </dgm:t>
    </dgm:pt>
    <dgm:pt modelId="{85FE2369-B0E3-45AF-A97B-86155843E2CB}" type="pres">
      <dgm:prSet presAssocID="{773FA93E-A9D0-402F-B162-F4955C2CF203}" presName="rootConnector" presStyleLbl="node3" presStyleIdx="1" presStyleCnt="9"/>
      <dgm:spPr/>
      <dgm:t>
        <a:bodyPr/>
        <a:lstStyle/>
        <a:p>
          <a:endParaRPr kumimoji="1" lang="ja-JP" altLang="en-US"/>
        </a:p>
      </dgm:t>
    </dgm:pt>
    <dgm:pt modelId="{0C225CC2-8E23-475E-AC56-5EF0FF81E37A}" type="pres">
      <dgm:prSet presAssocID="{773FA93E-A9D0-402F-B162-F4955C2CF203}" presName="hierChild4" presStyleCnt="0"/>
      <dgm:spPr/>
    </dgm:pt>
    <dgm:pt modelId="{CCB62A64-CB57-4659-BAAE-B7B9E318B518}" type="pres">
      <dgm:prSet presAssocID="{773FA93E-A9D0-402F-B162-F4955C2CF203}" presName="hierChild5" presStyleCnt="0"/>
      <dgm:spPr/>
    </dgm:pt>
    <dgm:pt modelId="{E4324869-0698-4755-97D6-3F9B683A2D0D}" type="pres">
      <dgm:prSet presAssocID="{391C1153-3776-46F1-8F7E-20A1F8A5B875}" presName="Name37" presStyleLbl="parChTrans1D3" presStyleIdx="2" presStyleCnt="9"/>
      <dgm:spPr/>
      <dgm:t>
        <a:bodyPr/>
        <a:lstStyle/>
        <a:p>
          <a:endParaRPr kumimoji="1" lang="ja-JP" altLang="en-US"/>
        </a:p>
      </dgm:t>
    </dgm:pt>
    <dgm:pt modelId="{34FA0885-6A7C-4325-AC84-D275C899EDA4}" type="pres">
      <dgm:prSet presAssocID="{45E6D8E9-23FC-4CFE-83F2-CA6C616C633A}" presName="hierRoot2" presStyleCnt="0">
        <dgm:presLayoutVars>
          <dgm:hierBranch val="init"/>
        </dgm:presLayoutVars>
      </dgm:prSet>
      <dgm:spPr/>
    </dgm:pt>
    <dgm:pt modelId="{4A6C47FD-F91A-4F75-B7E5-1CED0970CAB6}" type="pres">
      <dgm:prSet presAssocID="{45E6D8E9-23FC-4CFE-83F2-CA6C616C633A}" presName="rootComposite" presStyleCnt="0"/>
      <dgm:spPr/>
    </dgm:pt>
    <dgm:pt modelId="{B5E4953A-BC89-4704-9D42-6659D008A6B8}" type="pres">
      <dgm:prSet presAssocID="{45E6D8E9-23FC-4CFE-83F2-CA6C616C633A}" presName="rootText" presStyleLbl="node3" presStyleIdx="2" presStyleCnt="9">
        <dgm:presLayoutVars>
          <dgm:chPref val="3"/>
        </dgm:presLayoutVars>
      </dgm:prSet>
      <dgm:spPr/>
      <dgm:t>
        <a:bodyPr/>
        <a:lstStyle/>
        <a:p>
          <a:endParaRPr kumimoji="1" lang="ja-JP" altLang="en-US"/>
        </a:p>
      </dgm:t>
    </dgm:pt>
    <dgm:pt modelId="{C71F116D-D5F4-4D67-A59B-7CF207B79780}" type="pres">
      <dgm:prSet presAssocID="{45E6D8E9-23FC-4CFE-83F2-CA6C616C633A}" presName="rootConnector" presStyleLbl="node3" presStyleIdx="2" presStyleCnt="9"/>
      <dgm:spPr/>
      <dgm:t>
        <a:bodyPr/>
        <a:lstStyle/>
        <a:p>
          <a:endParaRPr kumimoji="1" lang="ja-JP" altLang="en-US"/>
        </a:p>
      </dgm:t>
    </dgm:pt>
    <dgm:pt modelId="{63CBEC96-FAA4-4F3D-BE0A-6117C19F21D2}" type="pres">
      <dgm:prSet presAssocID="{45E6D8E9-23FC-4CFE-83F2-CA6C616C633A}" presName="hierChild4" presStyleCnt="0"/>
      <dgm:spPr/>
    </dgm:pt>
    <dgm:pt modelId="{5BE7973E-9900-4300-9E32-A6DC88365CFC}" type="pres">
      <dgm:prSet presAssocID="{45E6D8E9-23FC-4CFE-83F2-CA6C616C633A}" presName="hierChild5" presStyleCnt="0"/>
      <dgm:spPr/>
    </dgm:pt>
    <dgm:pt modelId="{11227F3F-4D98-4757-8E51-C22B191572CA}" type="pres">
      <dgm:prSet presAssocID="{6458F4D3-80A8-4E51-8228-C0F4A462CB02}" presName="hierChild5" presStyleCnt="0"/>
      <dgm:spPr/>
    </dgm:pt>
    <dgm:pt modelId="{C4324BAC-B432-4DAF-B8ED-2481F5D5B9D4}" type="pres">
      <dgm:prSet presAssocID="{6E409D66-ACAA-4748-8DCC-E10CA2CBB295}" presName="Name37" presStyleLbl="parChTrans1D2" presStyleIdx="1" presStyleCnt="3"/>
      <dgm:spPr/>
      <dgm:t>
        <a:bodyPr/>
        <a:lstStyle/>
        <a:p>
          <a:endParaRPr kumimoji="1" lang="ja-JP" altLang="en-US"/>
        </a:p>
      </dgm:t>
    </dgm:pt>
    <dgm:pt modelId="{79313D18-A42B-41D7-A7F5-EC5A7088A753}" type="pres">
      <dgm:prSet presAssocID="{0DDCF274-E0F4-4633-B325-9BBA98A304BE}" presName="hierRoot2" presStyleCnt="0">
        <dgm:presLayoutVars>
          <dgm:hierBranch val="init"/>
        </dgm:presLayoutVars>
      </dgm:prSet>
      <dgm:spPr/>
    </dgm:pt>
    <dgm:pt modelId="{D499E2AE-579F-4630-B7FE-E2AF2383062A}" type="pres">
      <dgm:prSet presAssocID="{0DDCF274-E0F4-4633-B325-9BBA98A304BE}" presName="rootComposite" presStyleCnt="0"/>
      <dgm:spPr/>
    </dgm:pt>
    <dgm:pt modelId="{9486EAD9-D586-4018-A719-B6AACEBD1518}" type="pres">
      <dgm:prSet presAssocID="{0DDCF274-E0F4-4633-B325-9BBA98A304BE}" presName="rootText" presStyleLbl="node2" presStyleIdx="1" presStyleCnt="3">
        <dgm:presLayoutVars>
          <dgm:chPref val="3"/>
        </dgm:presLayoutVars>
      </dgm:prSet>
      <dgm:spPr/>
      <dgm:t>
        <a:bodyPr/>
        <a:lstStyle/>
        <a:p>
          <a:endParaRPr kumimoji="1" lang="ja-JP" altLang="en-US"/>
        </a:p>
      </dgm:t>
    </dgm:pt>
    <dgm:pt modelId="{A1340722-6AD0-4731-8B4B-6F926DC3CBC3}" type="pres">
      <dgm:prSet presAssocID="{0DDCF274-E0F4-4633-B325-9BBA98A304BE}" presName="rootConnector" presStyleLbl="node2" presStyleIdx="1" presStyleCnt="3"/>
      <dgm:spPr/>
      <dgm:t>
        <a:bodyPr/>
        <a:lstStyle/>
        <a:p>
          <a:endParaRPr kumimoji="1" lang="ja-JP" altLang="en-US"/>
        </a:p>
      </dgm:t>
    </dgm:pt>
    <dgm:pt modelId="{B421FE54-529F-4F0E-A8AE-B8D8F6AC3192}" type="pres">
      <dgm:prSet presAssocID="{0DDCF274-E0F4-4633-B325-9BBA98A304BE}" presName="hierChild4" presStyleCnt="0"/>
      <dgm:spPr/>
    </dgm:pt>
    <dgm:pt modelId="{601F529B-EA70-45B3-A14C-03A635D351C7}" type="pres">
      <dgm:prSet presAssocID="{984BF799-4800-4835-8F88-B9FC4D8C3889}" presName="Name37" presStyleLbl="parChTrans1D3" presStyleIdx="3" presStyleCnt="9"/>
      <dgm:spPr/>
      <dgm:t>
        <a:bodyPr/>
        <a:lstStyle/>
        <a:p>
          <a:endParaRPr kumimoji="1" lang="ja-JP" altLang="en-US"/>
        </a:p>
      </dgm:t>
    </dgm:pt>
    <dgm:pt modelId="{DB66DB32-BB96-49B2-ACB1-A76B32D5E530}" type="pres">
      <dgm:prSet presAssocID="{D6E9907F-E21C-47A7-9146-7E6752C61D68}" presName="hierRoot2" presStyleCnt="0">
        <dgm:presLayoutVars>
          <dgm:hierBranch val="init"/>
        </dgm:presLayoutVars>
      </dgm:prSet>
      <dgm:spPr/>
    </dgm:pt>
    <dgm:pt modelId="{5B769685-BC00-478A-8D57-62DEF6B2A7E4}" type="pres">
      <dgm:prSet presAssocID="{D6E9907F-E21C-47A7-9146-7E6752C61D68}" presName="rootComposite" presStyleCnt="0"/>
      <dgm:spPr/>
    </dgm:pt>
    <dgm:pt modelId="{FD1F3015-14E6-471E-B12D-A1FB4F89C58A}" type="pres">
      <dgm:prSet presAssocID="{D6E9907F-E21C-47A7-9146-7E6752C61D68}" presName="rootText" presStyleLbl="node3" presStyleIdx="3" presStyleCnt="9">
        <dgm:presLayoutVars>
          <dgm:chPref val="3"/>
        </dgm:presLayoutVars>
      </dgm:prSet>
      <dgm:spPr/>
      <dgm:t>
        <a:bodyPr/>
        <a:lstStyle/>
        <a:p>
          <a:endParaRPr kumimoji="1" lang="ja-JP" altLang="en-US"/>
        </a:p>
      </dgm:t>
    </dgm:pt>
    <dgm:pt modelId="{0920129D-8857-4DB3-8E0E-1B73A579C855}" type="pres">
      <dgm:prSet presAssocID="{D6E9907F-E21C-47A7-9146-7E6752C61D68}" presName="rootConnector" presStyleLbl="node3" presStyleIdx="3" presStyleCnt="9"/>
      <dgm:spPr/>
      <dgm:t>
        <a:bodyPr/>
        <a:lstStyle/>
        <a:p>
          <a:endParaRPr kumimoji="1" lang="ja-JP" altLang="en-US"/>
        </a:p>
      </dgm:t>
    </dgm:pt>
    <dgm:pt modelId="{9AE400CD-B200-400D-8CD1-536D267216E6}" type="pres">
      <dgm:prSet presAssocID="{D6E9907F-E21C-47A7-9146-7E6752C61D68}" presName="hierChild4" presStyleCnt="0"/>
      <dgm:spPr/>
    </dgm:pt>
    <dgm:pt modelId="{268D7349-25CB-425C-B462-6F8923D99857}" type="pres">
      <dgm:prSet presAssocID="{D6E9907F-E21C-47A7-9146-7E6752C61D68}" presName="hierChild5" presStyleCnt="0"/>
      <dgm:spPr/>
    </dgm:pt>
    <dgm:pt modelId="{6C634EA1-799D-4FCA-8AC0-1EADB7CE3ABA}" type="pres">
      <dgm:prSet presAssocID="{7BB72563-3939-4662-8D2C-93A135184DF3}" presName="Name37" presStyleLbl="parChTrans1D3" presStyleIdx="4" presStyleCnt="9"/>
      <dgm:spPr/>
      <dgm:t>
        <a:bodyPr/>
        <a:lstStyle/>
        <a:p>
          <a:endParaRPr kumimoji="1" lang="ja-JP" altLang="en-US"/>
        </a:p>
      </dgm:t>
    </dgm:pt>
    <dgm:pt modelId="{15BFF298-1992-46DF-9BEA-5E6806A4C08E}" type="pres">
      <dgm:prSet presAssocID="{245C1D01-788F-433C-98D3-2723606DF962}" presName="hierRoot2" presStyleCnt="0">
        <dgm:presLayoutVars>
          <dgm:hierBranch val="init"/>
        </dgm:presLayoutVars>
      </dgm:prSet>
      <dgm:spPr/>
    </dgm:pt>
    <dgm:pt modelId="{A05504A2-49A9-44F1-9B6C-C9D61CD777C0}" type="pres">
      <dgm:prSet presAssocID="{245C1D01-788F-433C-98D3-2723606DF962}" presName="rootComposite" presStyleCnt="0"/>
      <dgm:spPr/>
    </dgm:pt>
    <dgm:pt modelId="{BCB434D6-7ECD-4EAC-BACE-0963F22B7625}" type="pres">
      <dgm:prSet presAssocID="{245C1D01-788F-433C-98D3-2723606DF962}" presName="rootText" presStyleLbl="node3" presStyleIdx="4" presStyleCnt="9">
        <dgm:presLayoutVars>
          <dgm:chPref val="3"/>
        </dgm:presLayoutVars>
      </dgm:prSet>
      <dgm:spPr/>
      <dgm:t>
        <a:bodyPr/>
        <a:lstStyle/>
        <a:p>
          <a:endParaRPr kumimoji="1" lang="ja-JP" altLang="en-US"/>
        </a:p>
      </dgm:t>
    </dgm:pt>
    <dgm:pt modelId="{29B74D50-6C83-4661-B6A0-BD2937819990}" type="pres">
      <dgm:prSet presAssocID="{245C1D01-788F-433C-98D3-2723606DF962}" presName="rootConnector" presStyleLbl="node3" presStyleIdx="4" presStyleCnt="9"/>
      <dgm:spPr/>
      <dgm:t>
        <a:bodyPr/>
        <a:lstStyle/>
        <a:p>
          <a:endParaRPr kumimoji="1" lang="ja-JP" altLang="en-US"/>
        </a:p>
      </dgm:t>
    </dgm:pt>
    <dgm:pt modelId="{535AD190-DBAD-4D0E-BEC6-7BAA22926248}" type="pres">
      <dgm:prSet presAssocID="{245C1D01-788F-433C-98D3-2723606DF962}" presName="hierChild4" presStyleCnt="0"/>
      <dgm:spPr/>
    </dgm:pt>
    <dgm:pt modelId="{29037864-B31E-4C57-8F6B-698DCC2123E8}" type="pres">
      <dgm:prSet presAssocID="{245C1D01-788F-433C-98D3-2723606DF962}" presName="hierChild5" presStyleCnt="0"/>
      <dgm:spPr/>
    </dgm:pt>
    <dgm:pt modelId="{58C52BEB-E7D1-49EA-A3C5-A78412167A6A}" type="pres">
      <dgm:prSet presAssocID="{18546EEC-C2AD-4385-B51F-623295E320EC}" presName="Name37" presStyleLbl="parChTrans1D3" presStyleIdx="5" presStyleCnt="9"/>
      <dgm:spPr/>
      <dgm:t>
        <a:bodyPr/>
        <a:lstStyle/>
        <a:p>
          <a:endParaRPr kumimoji="1" lang="ja-JP" altLang="en-US"/>
        </a:p>
      </dgm:t>
    </dgm:pt>
    <dgm:pt modelId="{03AB06E4-3AC1-45E6-ABCC-DBD2CB1E1CF2}" type="pres">
      <dgm:prSet presAssocID="{F00023A7-C8E7-4D01-8C36-5E453F91B5C6}" presName="hierRoot2" presStyleCnt="0">
        <dgm:presLayoutVars>
          <dgm:hierBranch val="init"/>
        </dgm:presLayoutVars>
      </dgm:prSet>
      <dgm:spPr/>
    </dgm:pt>
    <dgm:pt modelId="{975D3204-0C32-4F81-900D-390C0241B67C}" type="pres">
      <dgm:prSet presAssocID="{F00023A7-C8E7-4D01-8C36-5E453F91B5C6}" presName="rootComposite" presStyleCnt="0"/>
      <dgm:spPr/>
    </dgm:pt>
    <dgm:pt modelId="{58011A96-BB99-4757-A6E5-58054E9D8AC4}" type="pres">
      <dgm:prSet presAssocID="{F00023A7-C8E7-4D01-8C36-5E453F91B5C6}" presName="rootText" presStyleLbl="node3" presStyleIdx="5" presStyleCnt="9">
        <dgm:presLayoutVars>
          <dgm:chPref val="3"/>
        </dgm:presLayoutVars>
      </dgm:prSet>
      <dgm:spPr/>
      <dgm:t>
        <a:bodyPr/>
        <a:lstStyle/>
        <a:p>
          <a:endParaRPr kumimoji="1" lang="ja-JP" altLang="en-US"/>
        </a:p>
      </dgm:t>
    </dgm:pt>
    <dgm:pt modelId="{CFB34673-829F-48D2-BBC1-F64B52EA506E}" type="pres">
      <dgm:prSet presAssocID="{F00023A7-C8E7-4D01-8C36-5E453F91B5C6}" presName="rootConnector" presStyleLbl="node3" presStyleIdx="5" presStyleCnt="9"/>
      <dgm:spPr/>
      <dgm:t>
        <a:bodyPr/>
        <a:lstStyle/>
        <a:p>
          <a:endParaRPr kumimoji="1" lang="ja-JP" altLang="en-US"/>
        </a:p>
      </dgm:t>
    </dgm:pt>
    <dgm:pt modelId="{631D020F-CC01-4BC5-904B-E2C7940F97AB}" type="pres">
      <dgm:prSet presAssocID="{F00023A7-C8E7-4D01-8C36-5E453F91B5C6}" presName="hierChild4" presStyleCnt="0"/>
      <dgm:spPr/>
    </dgm:pt>
    <dgm:pt modelId="{ABED11D4-D010-4FD3-B855-0A23B39365BC}" type="pres">
      <dgm:prSet presAssocID="{F00023A7-C8E7-4D01-8C36-5E453F91B5C6}" presName="hierChild5" presStyleCnt="0"/>
      <dgm:spPr/>
    </dgm:pt>
    <dgm:pt modelId="{83210489-CE1D-4665-9A3E-1A01708A3974}" type="pres">
      <dgm:prSet presAssocID="{0DDCF274-E0F4-4633-B325-9BBA98A304BE}" presName="hierChild5" presStyleCnt="0"/>
      <dgm:spPr/>
    </dgm:pt>
    <dgm:pt modelId="{099837A9-019E-4FE6-8DBC-10E75EC93DDB}" type="pres">
      <dgm:prSet presAssocID="{77F98120-DD05-4E2C-9A75-44EB8BDDD599}" presName="Name37" presStyleLbl="parChTrans1D2" presStyleIdx="2" presStyleCnt="3"/>
      <dgm:spPr/>
      <dgm:t>
        <a:bodyPr/>
        <a:lstStyle/>
        <a:p>
          <a:endParaRPr kumimoji="1" lang="ja-JP" altLang="en-US"/>
        </a:p>
      </dgm:t>
    </dgm:pt>
    <dgm:pt modelId="{33ED0C73-F291-4B4D-860F-0256C96DD8EB}" type="pres">
      <dgm:prSet presAssocID="{FAB85982-EDEB-4E25-89CC-C734526A86CB}" presName="hierRoot2" presStyleCnt="0">
        <dgm:presLayoutVars>
          <dgm:hierBranch val="init"/>
        </dgm:presLayoutVars>
      </dgm:prSet>
      <dgm:spPr/>
    </dgm:pt>
    <dgm:pt modelId="{2D28AF69-F7D5-4869-B914-547AC21750AD}" type="pres">
      <dgm:prSet presAssocID="{FAB85982-EDEB-4E25-89CC-C734526A86CB}" presName="rootComposite" presStyleCnt="0"/>
      <dgm:spPr/>
    </dgm:pt>
    <dgm:pt modelId="{FEE58A14-7DE6-41A4-813D-9982EEECB8C4}" type="pres">
      <dgm:prSet presAssocID="{FAB85982-EDEB-4E25-89CC-C734526A86CB}" presName="rootText" presStyleLbl="node2" presStyleIdx="2" presStyleCnt="3">
        <dgm:presLayoutVars>
          <dgm:chPref val="3"/>
        </dgm:presLayoutVars>
      </dgm:prSet>
      <dgm:spPr/>
      <dgm:t>
        <a:bodyPr/>
        <a:lstStyle/>
        <a:p>
          <a:endParaRPr kumimoji="1" lang="ja-JP" altLang="en-US"/>
        </a:p>
      </dgm:t>
    </dgm:pt>
    <dgm:pt modelId="{899412B0-7CED-4ECD-8456-22907EFC008E}" type="pres">
      <dgm:prSet presAssocID="{FAB85982-EDEB-4E25-89CC-C734526A86CB}" presName="rootConnector" presStyleLbl="node2" presStyleIdx="2" presStyleCnt="3"/>
      <dgm:spPr/>
      <dgm:t>
        <a:bodyPr/>
        <a:lstStyle/>
        <a:p>
          <a:endParaRPr kumimoji="1" lang="ja-JP" altLang="en-US"/>
        </a:p>
      </dgm:t>
    </dgm:pt>
    <dgm:pt modelId="{60D9D2EA-0AC2-406A-91D5-5D004988DED0}" type="pres">
      <dgm:prSet presAssocID="{FAB85982-EDEB-4E25-89CC-C734526A86CB}" presName="hierChild4" presStyleCnt="0"/>
      <dgm:spPr/>
    </dgm:pt>
    <dgm:pt modelId="{7AB77471-C573-4C81-A68C-35104498A8AC}" type="pres">
      <dgm:prSet presAssocID="{FAA36D35-B138-4DB5-B0E0-2C4B212863D4}" presName="Name37" presStyleLbl="parChTrans1D3" presStyleIdx="6" presStyleCnt="9"/>
      <dgm:spPr/>
      <dgm:t>
        <a:bodyPr/>
        <a:lstStyle/>
        <a:p>
          <a:endParaRPr kumimoji="1" lang="ja-JP" altLang="en-US"/>
        </a:p>
      </dgm:t>
    </dgm:pt>
    <dgm:pt modelId="{F2FD031D-1506-4B16-B7F1-BBCFED645C72}" type="pres">
      <dgm:prSet presAssocID="{BD2CCAB7-FB91-4124-BC70-01D5D2A1A211}" presName="hierRoot2" presStyleCnt="0">
        <dgm:presLayoutVars>
          <dgm:hierBranch val="init"/>
        </dgm:presLayoutVars>
      </dgm:prSet>
      <dgm:spPr/>
    </dgm:pt>
    <dgm:pt modelId="{5BC15A55-6349-432B-BCE8-C7CF904A4E5E}" type="pres">
      <dgm:prSet presAssocID="{BD2CCAB7-FB91-4124-BC70-01D5D2A1A211}" presName="rootComposite" presStyleCnt="0"/>
      <dgm:spPr/>
    </dgm:pt>
    <dgm:pt modelId="{4152A3E1-5D52-4DC2-B0F3-50131326ECD3}" type="pres">
      <dgm:prSet presAssocID="{BD2CCAB7-FB91-4124-BC70-01D5D2A1A211}" presName="rootText" presStyleLbl="node3" presStyleIdx="6" presStyleCnt="9">
        <dgm:presLayoutVars>
          <dgm:chPref val="3"/>
        </dgm:presLayoutVars>
      </dgm:prSet>
      <dgm:spPr/>
      <dgm:t>
        <a:bodyPr/>
        <a:lstStyle/>
        <a:p>
          <a:endParaRPr kumimoji="1" lang="ja-JP" altLang="en-US"/>
        </a:p>
      </dgm:t>
    </dgm:pt>
    <dgm:pt modelId="{33AAC269-8DF5-4F8F-92FC-D56F74494E9E}" type="pres">
      <dgm:prSet presAssocID="{BD2CCAB7-FB91-4124-BC70-01D5D2A1A211}" presName="rootConnector" presStyleLbl="node3" presStyleIdx="6" presStyleCnt="9"/>
      <dgm:spPr/>
      <dgm:t>
        <a:bodyPr/>
        <a:lstStyle/>
        <a:p>
          <a:endParaRPr kumimoji="1" lang="ja-JP" altLang="en-US"/>
        </a:p>
      </dgm:t>
    </dgm:pt>
    <dgm:pt modelId="{99BDA8D9-6B2B-4066-B270-02A5F31EEDAE}" type="pres">
      <dgm:prSet presAssocID="{BD2CCAB7-FB91-4124-BC70-01D5D2A1A211}" presName="hierChild4" presStyleCnt="0"/>
      <dgm:spPr/>
    </dgm:pt>
    <dgm:pt modelId="{E3B69DBC-69EB-4342-A3FA-2BDA1A34F381}" type="pres">
      <dgm:prSet presAssocID="{BD2CCAB7-FB91-4124-BC70-01D5D2A1A211}" presName="hierChild5" presStyleCnt="0"/>
      <dgm:spPr/>
    </dgm:pt>
    <dgm:pt modelId="{C7F5239D-C3D1-40FA-8B6A-B3EE1976932E}" type="pres">
      <dgm:prSet presAssocID="{5CBB2A66-EBE2-4138-B4BC-A5AE1AB98D23}" presName="Name37" presStyleLbl="parChTrans1D3" presStyleIdx="7" presStyleCnt="9"/>
      <dgm:spPr/>
      <dgm:t>
        <a:bodyPr/>
        <a:lstStyle/>
        <a:p>
          <a:endParaRPr kumimoji="1" lang="ja-JP" altLang="en-US"/>
        </a:p>
      </dgm:t>
    </dgm:pt>
    <dgm:pt modelId="{59913A2E-9A22-45D7-A038-374562F939B6}" type="pres">
      <dgm:prSet presAssocID="{8935A793-FB44-4087-AEDF-71B9CEF39C90}" presName="hierRoot2" presStyleCnt="0">
        <dgm:presLayoutVars>
          <dgm:hierBranch val="init"/>
        </dgm:presLayoutVars>
      </dgm:prSet>
      <dgm:spPr/>
    </dgm:pt>
    <dgm:pt modelId="{0DB64E8A-6355-4611-88C2-391C21C06883}" type="pres">
      <dgm:prSet presAssocID="{8935A793-FB44-4087-AEDF-71B9CEF39C90}" presName="rootComposite" presStyleCnt="0"/>
      <dgm:spPr/>
    </dgm:pt>
    <dgm:pt modelId="{CB84D28A-784C-45DD-A6EF-C84DB8106B4D}" type="pres">
      <dgm:prSet presAssocID="{8935A793-FB44-4087-AEDF-71B9CEF39C90}" presName="rootText" presStyleLbl="node3" presStyleIdx="7" presStyleCnt="9">
        <dgm:presLayoutVars>
          <dgm:chPref val="3"/>
        </dgm:presLayoutVars>
      </dgm:prSet>
      <dgm:spPr/>
      <dgm:t>
        <a:bodyPr/>
        <a:lstStyle/>
        <a:p>
          <a:endParaRPr kumimoji="1" lang="ja-JP" altLang="en-US"/>
        </a:p>
      </dgm:t>
    </dgm:pt>
    <dgm:pt modelId="{FA57C507-55BC-4987-A7A8-760AFB1AE2B3}" type="pres">
      <dgm:prSet presAssocID="{8935A793-FB44-4087-AEDF-71B9CEF39C90}" presName="rootConnector" presStyleLbl="node3" presStyleIdx="7" presStyleCnt="9"/>
      <dgm:spPr/>
      <dgm:t>
        <a:bodyPr/>
        <a:lstStyle/>
        <a:p>
          <a:endParaRPr kumimoji="1" lang="ja-JP" altLang="en-US"/>
        </a:p>
      </dgm:t>
    </dgm:pt>
    <dgm:pt modelId="{2C58CA95-47D0-4A10-83DB-EAA3A06DB42E}" type="pres">
      <dgm:prSet presAssocID="{8935A793-FB44-4087-AEDF-71B9CEF39C90}" presName="hierChild4" presStyleCnt="0"/>
      <dgm:spPr/>
    </dgm:pt>
    <dgm:pt modelId="{EFA1ACD8-E2A8-4FC9-A3B1-5C893C358711}" type="pres">
      <dgm:prSet presAssocID="{8935A793-FB44-4087-AEDF-71B9CEF39C90}" presName="hierChild5" presStyleCnt="0"/>
      <dgm:spPr/>
    </dgm:pt>
    <dgm:pt modelId="{CDB6FE8A-E0AD-4424-B535-DA74285BF9E4}" type="pres">
      <dgm:prSet presAssocID="{E0D725F1-4677-4A22-9430-32354E97273C}" presName="Name37" presStyleLbl="parChTrans1D3" presStyleIdx="8" presStyleCnt="9"/>
      <dgm:spPr/>
      <dgm:t>
        <a:bodyPr/>
        <a:lstStyle/>
        <a:p>
          <a:endParaRPr kumimoji="1" lang="ja-JP" altLang="en-US"/>
        </a:p>
      </dgm:t>
    </dgm:pt>
    <dgm:pt modelId="{B3415FC3-F7D7-483D-BAE5-5FF1249AEC01}" type="pres">
      <dgm:prSet presAssocID="{B99C10DE-ECA1-4D6E-B4E8-A286BCB81619}" presName="hierRoot2" presStyleCnt="0">
        <dgm:presLayoutVars>
          <dgm:hierBranch val="init"/>
        </dgm:presLayoutVars>
      </dgm:prSet>
      <dgm:spPr/>
    </dgm:pt>
    <dgm:pt modelId="{F0D3AB46-70EB-44F6-8601-23107A453AC8}" type="pres">
      <dgm:prSet presAssocID="{B99C10DE-ECA1-4D6E-B4E8-A286BCB81619}" presName="rootComposite" presStyleCnt="0"/>
      <dgm:spPr/>
    </dgm:pt>
    <dgm:pt modelId="{FF9243C9-8E55-4B3D-A91E-2BD5E44043E3}" type="pres">
      <dgm:prSet presAssocID="{B99C10DE-ECA1-4D6E-B4E8-A286BCB81619}" presName="rootText" presStyleLbl="node3" presStyleIdx="8" presStyleCnt="9">
        <dgm:presLayoutVars>
          <dgm:chPref val="3"/>
        </dgm:presLayoutVars>
      </dgm:prSet>
      <dgm:spPr/>
      <dgm:t>
        <a:bodyPr/>
        <a:lstStyle/>
        <a:p>
          <a:endParaRPr kumimoji="1" lang="ja-JP" altLang="en-US"/>
        </a:p>
      </dgm:t>
    </dgm:pt>
    <dgm:pt modelId="{3EF98F61-BF6C-4711-86ED-6E42702EF510}" type="pres">
      <dgm:prSet presAssocID="{B99C10DE-ECA1-4D6E-B4E8-A286BCB81619}" presName="rootConnector" presStyleLbl="node3" presStyleIdx="8" presStyleCnt="9"/>
      <dgm:spPr/>
      <dgm:t>
        <a:bodyPr/>
        <a:lstStyle/>
        <a:p>
          <a:endParaRPr kumimoji="1" lang="ja-JP" altLang="en-US"/>
        </a:p>
      </dgm:t>
    </dgm:pt>
    <dgm:pt modelId="{B4DF600A-C49A-47A6-B001-E8227DD2A11E}" type="pres">
      <dgm:prSet presAssocID="{B99C10DE-ECA1-4D6E-B4E8-A286BCB81619}" presName="hierChild4" presStyleCnt="0"/>
      <dgm:spPr/>
    </dgm:pt>
    <dgm:pt modelId="{80BCA3FD-13E2-4556-8043-9234283AE087}" type="pres">
      <dgm:prSet presAssocID="{B99C10DE-ECA1-4D6E-B4E8-A286BCB81619}" presName="hierChild5" presStyleCnt="0"/>
      <dgm:spPr/>
    </dgm:pt>
    <dgm:pt modelId="{63788287-A5F8-4E12-8BCF-FA18E3FAA12E}" type="pres">
      <dgm:prSet presAssocID="{FAB85982-EDEB-4E25-89CC-C734526A86CB}" presName="hierChild5" presStyleCnt="0"/>
      <dgm:spPr/>
    </dgm:pt>
    <dgm:pt modelId="{F6A9C46D-1FF9-416C-85A1-4A3D0A53E705}" type="pres">
      <dgm:prSet presAssocID="{9E21BD52-4A2F-4C82-BFE5-82DA09BC6722}" presName="hierChild3" presStyleCnt="0"/>
      <dgm:spPr/>
    </dgm:pt>
  </dgm:ptLst>
  <dgm:cxnLst>
    <dgm:cxn modelId="{2CE5CF83-217B-4C0C-B2D6-CD8DAB811933}" type="presOf" srcId="{245C1D01-788F-433C-98D3-2723606DF962}" destId="{29B74D50-6C83-4661-B6A0-BD2937819990}" srcOrd="1" destOrd="0" presId="urn:microsoft.com/office/officeart/2005/8/layout/orgChart1"/>
    <dgm:cxn modelId="{B8085CC7-1EAF-4D0D-80EA-4B1330A06443}" type="presOf" srcId="{6458F4D3-80A8-4E51-8228-C0F4A462CB02}" destId="{BD3CF72D-07D3-4FF8-B06C-42F006607CFB}" srcOrd="0" destOrd="0" presId="urn:microsoft.com/office/officeart/2005/8/layout/orgChart1"/>
    <dgm:cxn modelId="{5A692FD8-1FF1-4162-A806-7C6E8D02AC68}" type="presOf" srcId="{D6E9907F-E21C-47A7-9146-7E6752C61D68}" destId="{FD1F3015-14E6-471E-B12D-A1FB4F89C58A}" srcOrd="0" destOrd="0" presId="urn:microsoft.com/office/officeart/2005/8/layout/orgChart1"/>
    <dgm:cxn modelId="{8B9F8C3E-D29A-4C13-A8AB-6CBEB16F5051}" type="presOf" srcId="{310B4BC1-2442-4E72-9AFF-7859A21906CA}" destId="{104AA859-49C0-44FA-9FC1-27EA8A40821B}" srcOrd="0" destOrd="0" presId="urn:microsoft.com/office/officeart/2005/8/layout/orgChart1"/>
    <dgm:cxn modelId="{6B917A11-A1FF-4BA2-868C-8E8AB7AAA175}" type="presOf" srcId="{6458F4D3-80A8-4E51-8228-C0F4A462CB02}" destId="{3089F048-BC36-4774-9DF8-F4ECB6CABFDD}" srcOrd="1" destOrd="0" presId="urn:microsoft.com/office/officeart/2005/8/layout/orgChart1"/>
    <dgm:cxn modelId="{F3768DA9-ED97-4AC0-B455-3ED329FB1137}" srcId="{FAB85982-EDEB-4E25-89CC-C734526A86CB}" destId="{BD2CCAB7-FB91-4124-BC70-01D5D2A1A211}" srcOrd="0" destOrd="0" parTransId="{FAA36D35-B138-4DB5-B0E0-2C4B212863D4}" sibTransId="{D7A5EA4B-23C9-40FD-845B-B63282B6496A}"/>
    <dgm:cxn modelId="{80B31DDB-D647-4621-A71E-AD2A4FBA07CF}" srcId="{9E21BD52-4A2F-4C82-BFE5-82DA09BC6722}" destId="{FAB85982-EDEB-4E25-89CC-C734526A86CB}" srcOrd="2" destOrd="0" parTransId="{77F98120-DD05-4E2C-9A75-44EB8BDDD599}" sibTransId="{652B3E78-0C16-42B2-AB51-61F0C18CA615}"/>
    <dgm:cxn modelId="{84DCC7A6-37D9-4277-9159-8FC9046CB148}" type="presOf" srcId="{F00023A7-C8E7-4D01-8C36-5E453F91B5C6}" destId="{CFB34673-829F-48D2-BBC1-F64B52EA506E}" srcOrd="1" destOrd="0" presId="urn:microsoft.com/office/officeart/2005/8/layout/orgChart1"/>
    <dgm:cxn modelId="{4FD2C665-63EC-4D71-96EB-A9167074D47E}" srcId="{FAB85982-EDEB-4E25-89CC-C734526A86CB}" destId="{B99C10DE-ECA1-4D6E-B4E8-A286BCB81619}" srcOrd="2" destOrd="0" parTransId="{E0D725F1-4677-4A22-9430-32354E97273C}" sibTransId="{D3276C67-8F2B-4F6B-AC93-B59EA67DE247}"/>
    <dgm:cxn modelId="{DC1B7419-6C1A-4CFF-8C24-1380A672E871}" type="presOf" srcId="{D6E9907F-E21C-47A7-9146-7E6752C61D68}" destId="{0920129D-8857-4DB3-8E0E-1B73A579C855}" srcOrd="1" destOrd="0" presId="urn:microsoft.com/office/officeart/2005/8/layout/orgChart1"/>
    <dgm:cxn modelId="{6A559009-9D4C-4139-8589-BA38037C5B10}" type="presOf" srcId="{B99C10DE-ECA1-4D6E-B4E8-A286BCB81619}" destId="{FF9243C9-8E55-4B3D-A91E-2BD5E44043E3}" srcOrd="0" destOrd="0" presId="urn:microsoft.com/office/officeart/2005/8/layout/orgChart1"/>
    <dgm:cxn modelId="{929DEFCA-C996-45E7-99CB-23B3815C8690}" type="presOf" srcId="{B99C10DE-ECA1-4D6E-B4E8-A286BCB81619}" destId="{3EF98F61-BF6C-4711-86ED-6E42702EF510}" srcOrd="1" destOrd="0" presId="urn:microsoft.com/office/officeart/2005/8/layout/orgChart1"/>
    <dgm:cxn modelId="{DBBCF9B9-4912-4345-AF01-4DDE815F5209}" type="presOf" srcId="{45E6D8E9-23FC-4CFE-83F2-CA6C616C633A}" destId="{B5E4953A-BC89-4704-9D42-6659D008A6B8}" srcOrd="0" destOrd="0" presId="urn:microsoft.com/office/officeart/2005/8/layout/orgChart1"/>
    <dgm:cxn modelId="{7A37FABD-E694-45CF-8A1D-CBB400999AA9}" type="presOf" srcId="{245C1D01-788F-433C-98D3-2723606DF962}" destId="{BCB434D6-7ECD-4EAC-BACE-0963F22B7625}" srcOrd="0" destOrd="0" presId="urn:microsoft.com/office/officeart/2005/8/layout/orgChart1"/>
    <dgm:cxn modelId="{DB6435DF-F70F-4535-83EE-A3DEF87CA5F4}" type="presOf" srcId="{F00023A7-C8E7-4D01-8C36-5E453F91B5C6}" destId="{58011A96-BB99-4757-A6E5-58054E9D8AC4}" srcOrd="0" destOrd="0" presId="urn:microsoft.com/office/officeart/2005/8/layout/orgChart1"/>
    <dgm:cxn modelId="{23212B07-E9A1-4549-A066-16F79610793D}" type="presOf" srcId="{391C1153-3776-46F1-8F7E-20A1F8A5B875}" destId="{E4324869-0698-4755-97D6-3F9B683A2D0D}" srcOrd="0" destOrd="0" presId="urn:microsoft.com/office/officeart/2005/8/layout/orgChart1"/>
    <dgm:cxn modelId="{6BB93671-7F84-4EFB-B0B2-6D0E56AC3623}" type="presOf" srcId="{984BF799-4800-4835-8F88-B9FC4D8C3889}" destId="{601F529B-EA70-45B3-A14C-03A635D351C7}" srcOrd="0" destOrd="0" presId="urn:microsoft.com/office/officeart/2005/8/layout/orgChart1"/>
    <dgm:cxn modelId="{3BA0B567-0021-40CA-BC6B-BBD747D6166D}" type="presOf" srcId="{CA3ED35F-0E5A-478B-B32D-1D2C7CC136DD}" destId="{A8EF9402-93FE-46C0-A752-A3B42714A232}" srcOrd="0" destOrd="0" presId="urn:microsoft.com/office/officeart/2005/8/layout/orgChart1"/>
    <dgm:cxn modelId="{DBC70E6A-34A1-48AB-A746-037BB5513732}" type="presOf" srcId="{5CBB2A66-EBE2-4138-B4BC-A5AE1AB98D23}" destId="{C7F5239D-C3D1-40FA-8B6A-B3EE1976932E}" srcOrd="0" destOrd="0" presId="urn:microsoft.com/office/officeart/2005/8/layout/orgChart1"/>
    <dgm:cxn modelId="{389927C5-3339-439D-B8B2-19ADE861C110}" srcId="{6458F4D3-80A8-4E51-8228-C0F4A462CB02}" destId="{45E6D8E9-23FC-4CFE-83F2-CA6C616C633A}" srcOrd="2" destOrd="0" parTransId="{391C1153-3776-46F1-8F7E-20A1F8A5B875}" sibTransId="{EFCF38FB-924D-46EE-921C-0198CFB46772}"/>
    <dgm:cxn modelId="{220A6F4A-EDDE-4774-8A7E-C30ECF59763F}" type="presOf" srcId="{9E21BD52-4A2F-4C82-BFE5-82DA09BC6722}" destId="{7B86132F-3FBA-46B7-94DC-F8CB1CC7FD16}" srcOrd="0" destOrd="0" presId="urn:microsoft.com/office/officeart/2005/8/layout/orgChart1"/>
    <dgm:cxn modelId="{2E5C718A-6F93-4AA5-A3DB-BE8C83C34132}" type="presOf" srcId="{5B960020-707A-491B-9595-DA2DBAA78B42}" destId="{F62278D0-9EEC-4740-86BA-60F82EF4979A}" srcOrd="0" destOrd="0" presId="urn:microsoft.com/office/officeart/2005/8/layout/orgChart1"/>
    <dgm:cxn modelId="{598A4DCA-DF6D-4F53-8D6B-27FF35194B0A}" srcId="{0DDCF274-E0F4-4633-B325-9BBA98A304BE}" destId="{D6E9907F-E21C-47A7-9146-7E6752C61D68}" srcOrd="0" destOrd="0" parTransId="{984BF799-4800-4835-8F88-B9FC4D8C3889}" sibTransId="{F8A5E97A-220D-4434-9798-345F8EA5D462}"/>
    <dgm:cxn modelId="{56E64EBB-A462-472A-83CE-2620602B53B0}" srcId="{6458F4D3-80A8-4E51-8228-C0F4A462CB02}" destId="{B1B105DA-9CA0-457C-BC37-05A4764E77CB}" srcOrd="0" destOrd="0" parTransId="{384BBF7A-4E03-424E-82E9-5BAF184D7256}" sibTransId="{056E51EB-5BDE-4FB7-B719-7E4588610B50}"/>
    <dgm:cxn modelId="{70CECCE7-6445-441D-93E7-02A3B4E662BE}" type="presOf" srcId="{8935A793-FB44-4087-AEDF-71B9CEF39C90}" destId="{CB84D28A-784C-45DD-A6EF-C84DB8106B4D}" srcOrd="0" destOrd="0" presId="urn:microsoft.com/office/officeart/2005/8/layout/orgChart1"/>
    <dgm:cxn modelId="{7683D7FA-4995-471F-B67D-297F80109EF5}" srcId="{6458F4D3-80A8-4E51-8228-C0F4A462CB02}" destId="{773FA93E-A9D0-402F-B162-F4955C2CF203}" srcOrd="1" destOrd="0" parTransId="{5B960020-707A-491B-9595-DA2DBAA78B42}" sibTransId="{239B9506-D240-4462-A84B-3F14CB044336}"/>
    <dgm:cxn modelId="{03330212-1FA3-4F32-BE4B-8512705AEA46}" type="presOf" srcId="{77F98120-DD05-4E2C-9A75-44EB8BDDD599}" destId="{099837A9-019E-4FE6-8DBC-10E75EC93DDB}" srcOrd="0" destOrd="0" presId="urn:microsoft.com/office/officeart/2005/8/layout/orgChart1"/>
    <dgm:cxn modelId="{2270DFE6-DFAC-48AA-91BA-5B52BF13473D}" type="presOf" srcId="{9E21BD52-4A2F-4C82-BFE5-82DA09BC6722}" destId="{A2FB8185-1CD4-4BAC-86C8-AD7BA4B8C0A4}" srcOrd="1" destOrd="0" presId="urn:microsoft.com/office/officeart/2005/8/layout/orgChart1"/>
    <dgm:cxn modelId="{C1755A85-C54D-4270-9BB8-F8C1714F3246}" srcId="{9E21BD52-4A2F-4C82-BFE5-82DA09BC6722}" destId="{6458F4D3-80A8-4E51-8228-C0F4A462CB02}" srcOrd="0" destOrd="0" parTransId="{310B4BC1-2442-4E72-9AFF-7859A21906CA}" sibTransId="{3D8687F2-F0F2-41B1-86AD-981738F2C910}"/>
    <dgm:cxn modelId="{535281DB-5ABB-470D-B763-3C159AD0A1DC}" srcId="{0DDCF274-E0F4-4633-B325-9BBA98A304BE}" destId="{245C1D01-788F-433C-98D3-2723606DF962}" srcOrd="1" destOrd="0" parTransId="{7BB72563-3939-4662-8D2C-93A135184DF3}" sibTransId="{1F9E23F0-B827-4D07-82D4-5A34AC7D1913}"/>
    <dgm:cxn modelId="{58F63CB9-0A8F-4E23-86F3-375F17FBB2E6}" srcId="{9E21BD52-4A2F-4C82-BFE5-82DA09BC6722}" destId="{0DDCF274-E0F4-4633-B325-9BBA98A304BE}" srcOrd="1" destOrd="0" parTransId="{6E409D66-ACAA-4748-8DCC-E10CA2CBB295}" sibTransId="{98614390-907D-4E39-AD1A-88F1C5F8951B}"/>
    <dgm:cxn modelId="{119330BE-1F98-49BD-AB27-A7817408D9F8}" type="presOf" srcId="{BD2CCAB7-FB91-4124-BC70-01D5D2A1A211}" destId="{33AAC269-8DF5-4F8F-92FC-D56F74494E9E}" srcOrd="1" destOrd="0" presId="urn:microsoft.com/office/officeart/2005/8/layout/orgChart1"/>
    <dgm:cxn modelId="{291764C5-A8A5-4FE9-86E7-B3CDEA411F2A}" type="presOf" srcId="{B1B105DA-9CA0-457C-BC37-05A4764E77CB}" destId="{98B5BAF1-A7A0-46DA-AC72-88A677991168}" srcOrd="1" destOrd="0" presId="urn:microsoft.com/office/officeart/2005/8/layout/orgChart1"/>
    <dgm:cxn modelId="{25352705-51DB-4FCF-9D68-533CB97466D2}" type="presOf" srcId="{6E409D66-ACAA-4748-8DCC-E10CA2CBB295}" destId="{C4324BAC-B432-4DAF-B8ED-2481F5D5B9D4}" srcOrd="0" destOrd="0" presId="urn:microsoft.com/office/officeart/2005/8/layout/orgChart1"/>
    <dgm:cxn modelId="{09C779AB-57B0-41CC-AD6F-7F8196F0400D}" type="presOf" srcId="{773FA93E-A9D0-402F-B162-F4955C2CF203}" destId="{85FE2369-B0E3-45AF-A97B-86155843E2CB}" srcOrd="1" destOrd="0" presId="urn:microsoft.com/office/officeart/2005/8/layout/orgChart1"/>
    <dgm:cxn modelId="{BD8274BA-3375-46FF-A7D4-91EC754CCADB}" type="presOf" srcId="{FAB85982-EDEB-4E25-89CC-C734526A86CB}" destId="{899412B0-7CED-4ECD-8456-22907EFC008E}" srcOrd="1" destOrd="0" presId="urn:microsoft.com/office/officeart/2005/8/layout/orgChart1"/>
    <dgm:cxn modelId="{D6C45FF0-AA5F-4C0C-8824-BC95BB052CF5}" type="presOf" srcId="{773FA93E-A9D0-402F-B162-F4955C2CF203}" destId="{AA226D0F-C7C0-4AC0-96AE-CEF54AE3B91D}" srcOrd="0" destOrd="0" presId="urn:microsoft.com/office/officeart/2005/8/layout/orgChart1"/>
    <dgm:cxn modelId="{0E345141-E609-4E2E-B62C-F3F7EF604B47}" type="presOf" srcId="{E0D725F1-4677-4A22-9430-32354E97273C}" destId="{CDB6FE8A-E0AD-4424-B535-DA74285BF9E4}" srcOrd="0" destOrd="0" presId="urn:microsoft.com/office/officeart/2005/8/layout/orgChart1"/>
    <dgm:cxn modelId="{B672580E-212E-418D-B0CA-B1141C0FDDE2}" type="presOf" srcId="{0DDCF274-E0F4-4633-B325-9BBA98A304BE}" destId="{9486EAD9-D586-4018-A719-B6AACEBD1518}" srcOrd="0" destOrd="0" presId="urn:microsoft.com/office/officeart/2005/8/layout/orgChart1"/>
    <dgm:cxn modelId="{6D72D8FF-E687-4C98-8796-0AA0C8BA16EE}" type="presOf" srcId="{0DDCF274-E0F4-4633-B325-9BBA98A304BE}" destId="{A1340722-6AD0-4731-8B4B-6F926DC3CBC3}" srcOrd="1" destOrd="0" presId="urn:microsoft.com/office/officeart/2005/8/layout/orgChart1"/>
    <dgm:cxn modelId="{888CF9B5-BFCA-46BD-8E9C-99A37EF2B238}" type="presOf" srcId="{7BB72563-3939-4662-8D2C-93A135184DF3}" destId="{6C634EA1-799D-4FCA-8AC0-1EADB7CE3ABA}" srcOrd="0" destOrd="0" presId="urn:microsoft.com/office/officeart/2005/8/layout/orgChart1"/>
    <dgm:cxn modelId="{C712345E-C1D2-4839-B38D-1E2D31EB738E}" type="presOf" srcId="{B1B105DA-9CA0-457C-BC37-05A4764E77CB}" destId="{9969D204-E813-4885-B942-E77CA15329F9}" srcOrd="0" destOrd="0" presId="urn:microsoft.com/office/officeart/2005/8/layout/orgChart1"/>
    <dgm:cxn modelId="{E5982BE3-AA4F-4A36-BDE3-DC130CCA1264}" type="presOf" srcId="{8935A793-FB44-4087-AEDF-71B9CEF39C90}" destId="{FA57C507-55BC-4987-A7A8-760AFB1AE2B3}" srcOrd="1" destOrd="0" presId="urn:microsoft.com/office/officeart/2005/8/layout/orgChart1"/>
    <dgm:cxn modelId="{5548FE5A-4FFA-4CC3-BC41-BE9B424E1036}" type="presOf" srcId="{FAB85982-EDEB-4E25-89CC-C734526A86CB}" destId="{FEE58A14-7DE6-41A4-813D-9982EEECB8C4}" srcOrd="0" destOrd="0" presId="urn:microsoft.com/office/officeart/2005/8/layout/orgChart1"/>
    <dgm:cxn modelId="{86C8070F-ADDA-42B6-8278-62EF900A8051}" srcId="{0DDCF274-E0F4-4633-B325-9BBA98A304BE}" destId="{F00023A7-C8E7-4D01-8C36-5E453F91B5C6}" srcOrd="2" destOrd="0" parTransId="{18546EEC-C2AD-4385-B51F-623295E320EC}" sibTransId="{6B0F8689-486B-44B1-9D97-FC6ECABD09B6}"/>
    <dgm:cxn modelId="{F2351D3C-A9B9-483A-A1BE-BC9A0AC4F426}" type="presOf" srcId="{384BBF7A-4E03-424E-82E9-5BAF184D7256}" destId="{0914EF24-934C-417A-BAF3-CDA9612EAB24}" srcOrd="0" destOrd="0" presId="urn:microsoft.com/office/officeart/2005/8/layout/orgChart1"/>
    <dgm:cxn modelId="{5555726E-D5AC-4A61-A39E-C60FF198661E}" srcId="{CA3ED35F-0E5A-478B-B32D-1D2C7CC136DD}" destId="{9E21BD52-4A2F-4C82-BFE5-82DA09BC6722}" srcOrd="0" destOrd="0" parTransId="{42CDA132-14E4-4A7D-842C-33AAA423B65A}" sibTransId="{FECA5946-1668-4BF1-B2AF-FADE64AAB419}"/>
    <dgm:cxn modelId="{D558B830-5804-46FE-A9BD-6E1AAB90CEE4}" type="presOf" srcId="{18546EEC-C2AD-4385-B51F-623295E320EC}" destId="{58C52BEB-E7D1-49EA-A3C5-A78412167A6A}" srcOrd="0" destOrd="0" presId="urn:microsoft.com/office/officeart/2005/8/layout/orgChart1"/>
    <dgm:cxn modelId="{78EC8B53-06C6-41AF-8F61-A7E8E5C98346}" type="presOf" srcId="{FAA36D35-B138-4DB5-B0E0-2C4B212863D4}" destId="{7AB77471-C573-4C81-A68C-35104498A8AC}" srcOrd="0" destOrd="0" presId="urn:microsoft.com/office/officeart/2005/8/layout/orgChart1"/>
    <dgm:cxn modelId="{36C75B7C-D266-40E8-BB85-6A745FE97452}" type="presOf" srcId="{BD2CCAB7-FB91-4124-BC70-01D5D2A1A211}" destId="{4152A3E1-5D52-4DC2-B0F3-50131326ECD3}" srcOrd="0" destOrd="0" presId="urn:microsoft.com/office/officeart/2005/8/layout/orgChart1"/>
    <dgm:cxn modelId="{6D349A06-A7C2-4A8F-9833-0A3A2622094D}" type="presOf" srcId="{45E6D8E9-23FC-4CFE-83F2-CA6C616C633A}" destId="{C71F116D-D5F4-4D67-A59B-7CF207B79780}" srcOrd="1" destOrd="0" presId="urn:microsoft.com/office/officeart/2005/8/layout/orgChart1"/>
    <dgm:cxn modelId="{FFD3E409-6CFD-45BA-9D6E-13AA590D5324}" srcId="{FAB85982-EDEB-4E25-89CC-C734526A86CB}" destId="{8935A793-FB44-4087-AEDF-71B9CEF39C90}" srcOrd="1" destOrd="0" parTransId="{5CBB2A66-EBE2-4138-B4BC-A5AE1AB98D23}" sibTransId="{9B1C558F-3007-4B57-B7BF-8D2222A15ABE}"/>
    <dgm:cxn modelId="{D15221C4-C626-4D81-93D2-5614B0A42706}" type="presParOf" srcId="{A8EF9402-93FE-46C0-A752-A3B42714A232}" destId="{29B16384-F15E-4063-AD43-7549DE136B1A}" srcOrd="0" destOrd="0" presId="urn:microsoft.com/office/officeart/2005/8/layout/orgChart1"/>
    <dgm:cxn modelId="{0B6997DA-C035-4AB7-AB2D-3E7478EF2ECB}" type="presParOf" srcId="{29B16384-F15E-4063-AD43-7549DE136B1A}" destId="{0FAEE6AE-0C25-4483-BF2E-9484B12F4A54}" srcOrd="0" destOrd="0" presId="urn:microsoft.com/office/officeart/2005/8/layout/orgChart1"/>
    <dgm:cxn modelId="{E9E89682-D566-4EA6-B144-5AF2F520D460}" type="presParOf" srcId="{0FAEE6AE-0C25-4483-BF2E-9484B12F4A54}" destId="{7B86132F-3FBA-46B7-94DC-F8CB1CC7FD16}" srcOrd="0" destOrd="0" presId="urn:microsoft.com/office/officeart/2005/8/layout/orgChart1"/>
    <dgm:cxn modelId="{C69F8DD8-ECBE-47F8-9FBE-FC4C5A34AF52}" type="presParOf" srcId="{0FAEE6AE-0C25-4483-BF2E-9484B12F4A54}" destId="{A2FB8185-1CD4-4BAC-86C8-AD7BA4B8C0A4}" srcOrd="1" destOrd="0" presId="urn:microsoft.com/office/officeart/2005/8/layout/orgChart1"/>
    <dgm:cxn modelId="{84B30F7F-739D-48EC-8D6A-5C7579880107}" type="presParOf" srcId="{29B16384-F15E-4063-AD43-7549DE136B1A}" destId="{B9A48E12-CA8F-42C1-BF67-0F05A69A7384}" srcOrd="1" destOrd="0" presId="urn:microsoft.com/office/officeart/2005/8/layout/orgChart1"/>
    <dgm:cxn modelId="{4F51C221-685E-4475-9DB5-4BF263C2D484}" type="presParOf" srcId="{B9A48E12-CA8F-42C1-BF67-0F05A69A7384}" destId="{104AA859-49C0-44FA-9FC1-27EA8A40821B}" srcOrd="0" destOrd="0" presId="urn:microsoft.com/office/officeart/2005/8/layout/orgChart1"/>
    <dgm:cxn modelId="{2B10027D-5EB3-4C8A-9D5A-2C0C5CE5F17E}" type="presParOf" srcId="{B9A48E12-CA8F-42C1-BF67-0F05A69A7384}" destId="{075A65AB-1A48-4E50-A1BF-12FA6F2CC1B8}" srcOrd="1" destOrd="0" presId="urn:microsoft.com/office/officeart/2005/8/layout/orgChart1"/>
    <dgm:cxn modelId="{56D6DD78-8F53-4E42-B9B0-071A25C0CC0C}" type="presParOf" srcId="{075A65AB-1A48-4E50-A1BF-12FA6F2CC1B8}" destId="{046568F6-12DF-4352-A081-CAA887612877}" srcOrd="0" destOrd="0" presId="urn:microsoft.com/office/officeart/2005/8/layout/orgChart1"/>
    <dgm:cxn modelId="{6F8B4479-E9A7-4747-81B5-748D9C03AD37}" type="presParOf" srcId="{046568F6-12DF-4352-A081-CAA887612877}" destId="{BD3CF72D-07D3-4FF8-B06C-42F006607CFB}" srcOrd="0" destOrd="0" presId="urn:microsoft.com/office/officeart/2005/8/layout/orgChart1"/>
    <dgm:cxn modelId="{71526B81-0803-45A3-B898-95768BEEDEA1}" type="presParOf" srcId="{046568F6-12DF-4352-A081-CAA887612877}" destId="{3089F048-BC36-4774-9DF8-F4ECB6CABFDD}" srcOrd="1" destOrd="0" presId="urn:microsoft.com/office/officeart/2005/8/layout/orgChart1"/>
    <dgm:cxn modelId="{9CD9D7FA-09FD-49D8-9852-1064DAA25ECE}" type="presParOf" srcId="{075A65AB-1A48-4E50-A1BF-12FA6F2CC1B8}" destId="{1FCC5B31-520C-4DF4-9598-993E28CCC7BE}" srcOrd="1" destOrd="0" presId="urn:microsoft.com/office/officeart/2005/8/layout/orgChart1"/>
    <dgm:cxn modelId="{784B484E-33F0-4AF1-B1D0-0720644953AF}" type="presParOf" srcId="{1FCC5B31-520C-4DF4-9598-993E28CCC7BE}" destId="{0914EF24-934C-417A-BAF3-CDA9612EAB24}" srcOrd="0" destOrd="0" presId="urn:microsoft.com/office/officeart/2005/8/layout/orgChart1"/>
    <dgm:cxn modelId="{25CBB776-B3CA-49D5-B654-FE53DE673EA7}" type="presParOf" srcId="{1FCC5B31-520C-4DF4-9598-993E28CCC7BE}" destId="{DDD5A884-109B-4BD7-9166-7C1C2310BB62}" srcOrd="1" destOrd="0" presId="urn:microsoft.com/office/officeart/2005/8/layout/orgChart1"/>
    <dgm:cxn modelId="{6E8B7E5B-7C87-4E1A-9D7E-89D06A5618C3}" type="presParOf" srcId="{DDD5A884-109B-4BD7-9166-7C1C2310BB62}" destId="{1D1A0D83-DFC6-4FAF-898C-B623B3415E46}" srcOrd="0" destOrd="0" presId="urn:microsoft.com/office/officeart/2005/8/layout/orgChart1"/>
    <dgm:cxn modelId="{8CF8420C-FDA4-477F-BE1E-4436750DA582}" type="presParOf" srcId="{1D1A0D83-DFC6-4FAF-898C-B623B3415E46}" destId="{9969D204-E813-4885-B942-E77CA15329F9}" srcOrd="0" destOrd="0" presId="urn:microsoft.com/office/officeart/2005/8/layout/orgChart1"/>
    <dgm:cxn modelId="{AEF803EC-722E-434D-AF4B-B71112A5758A}" type="presParOf" srcId="{1D1A0D83-DFC6-4FAF-898C-B623B3415E46}" destId="{98B5BAF1-A7A0-46DA-AC72-88A677991168}" srcOrd="1" destOrd="0" presId="urn:microsoft.com/office/officeart/2005/8/layout/orgChart1"/>
    <dgm:cxn modelId="{A7C20C5A-395D-4029-846F-061E193E5612}" type="presParOf" srcId="{DDD5A884-109B-4BD7-9166-7C1C2310BB62}" destId="{621AA260-0402-4AF1-BF24-C38C0FEF53A4}" srcOrd="1" destOrd="0" presId="urn:microsoft.com/office/officeart/2005/8/layout/orgChart1"/>
    <dgm:cxn modelId="{723D1361-652C-49DA-86E2-59ED8EDF14DD}" type="presParOf" srcId="{DDD5A884-109B-4BD7-9166-7C1C2310BB62}" destId="{BE449F20-8C5C-4C9F-8F14-0D75636A9CC4}" srcOrd="2" destOrd="0" presId="urn:microsoft.com/office/officeart/2005/8/layout/orgChart1"/>
    <dgm:cxn modelId="{37013CAA-6CC2-48D9-81B8-C370C7ED53EC}" type="presParOf" srcId="{1FCC5B31-520C-4DF4-9598-993E28CCC7BE}" destId="{F62278D0-9EEC-4740-86BA-60F82EF4979A}" srcOrd="2" destOrd="0" presId="urn:microsoft.com/office/officeart/2005/8/layout/orgChart1"/>
    <dgm:cxn modelId="{FDED767D-1506-4D45-8904-B19B9E0C4178}" type="presParOf" srcId="{1FCC5B31-520C-4DF4-9598-993E28CCC7BE}" destId="{12F163C7-5ED3-4345-B33E-80D065ED086E}" srcOrd="3" destOrd="0" presId="urn:microsoft.com/office/officeart/2005/8/layout/orgChart1"/>
    <dgm:cxn modelId="{C2C03752-BFC4-4557-BF6A-4E723191B7BC}" type="presParOf" srcId="{12F163C7-5ED3-4345-B33E-80D065ED086E}" destId="{97A70D11-8EFF-4434-A382-FC1A2319C284}" srcOrd="0" destOrd="0" presId="urn:microsoft.com/office/officeart/2005/8/layout/orgChart1"/>
    <dgm:cxn modelId="{B4D3D10D-7B78-4200-9DCD-739712E070CB}" type="presParOf" srcId="{97A70D11-8EFF-4434-A382-FC1A2319C284}" destId="{AA226D0F-C7C0-4AC0-96AE-CEF54AE3B91D}" srcOrd="0" destOrd="0" presId="urn:microsoft.com/office/officeart/2005/8/layout/orgChart1"/>
    <dgm:cxn modelId="{538DA56C-64C2-43B1-9A69-9D83B0A99746}" type="presParOf" srcId="{97A70D11-8EFF-4434-A382-FC1A2319C284}" destId="{85FE2369-B0E3-45AF-A97B-86155843E2CB}" srcOrd="1" destOrd="0" presId="urn:microsoft.com/office/officeart/2005/8/layout/orgChart1"/>
    <dgm:cxn modelId="{73C57673-49C9-4958-94AF-677B1664A8A6}" type="presParOf" srcId="{12F163C7-5ED3-4345-B33E-80D065ED086E}" destId="{0C225CC2-8E23-475E-AC56-5EF0FF81E37A}" srcOrd="1" destOrd="0" presId="urn:microsoft.com/office/officeart/2005/8/layout/orgChart1"/>
    <dgm:cxn modelId="{07E5032E-C953-44F2-814C-9D67CBF49873}" type="presParOf" srcId="{12F163C7-5ED3-4345-B33E-80D065ED086E}" destId="{CCB62A64-CB57-4659-BAAE-B7B9E318B518}" srcOrd="2" destOrd="0" presId="urn:microsoft.com/office/officeart/2005/8/layout/orgChart1"/>
    <dgm:cxn modelId="{63BE7A2C-20DC-4FDE-94B2-7F33847264EE}" type="presParOf" srcId="{1FCC5B31-520C-4DF4-9598-993E28CCC7BE}" destId="{E4324869-0698-4755-97D6-3F9B683A2D0D}" srcOrd="4" destOrd="0" presId="urn:microsoft.com/office/officeart/2005/8/layout/orgChart1"/>
    <dgm:cxn modelId="{BC3A347C-0DA7-4C95-8B88-C98E0342E41F}" type="presParOf" srcId="{1FCC5B31-520C-4DF4-9598-993E28CCC7BE}" destId="{34FA0885-6A7C-4325-AC84-D275C899EDA4}" srcOrd="5" destOrd="0" presId="urn:microsoft.com/office/officeart/2005/8/layout/orgChart1"/>
    <dgm:cxn modelId="{338E2C78-60CA-46F5-A12C-50F6C8692C5C}" type="presParOf" srcId="{34FA0885-6A7C-4325-AC84-D275C899EDA4}" destId="{4A6C47FD-F91A-4F75-B7E5-1CED0970CAB6}" srcOrd="0" destOrd="0" presId="urn:microsoft.com/office/officeart/2005/8/layout/orgChart1"/>
    <dgm:cxn modelId="{C811CDC2-8539-4B03-91EE-029F684A169B}" type="presParOf" srcId="{4A6C47FD-F91A-4F75-B7E5-1CED0970CAB6}" destId="{B5E4953A-BC89-4704-9D42-6659D008A6B8}" srcOrd="0" destOrd="0" presId="urn:microsoft.com/office/officeart/2005/8/layout/orgChart1"/>
    <dgm:cxn modelId="{7E9FEA13-3693-410C-9F2B-FA1899E9B574}" type="presParOf" srcId="{4A6C47FD-F91A-4F75-B7E5-1CED0970CAB6}" destId="{C71F116D-D5F4-4D67-A59B-7CF207B79780}" srcOrd="1" destOrd="0" presId="urn:microsoft.com/office/officeart/2005/8/layout/orgChart1"/>
    <dgm:cxn modelId="{0CF6D1BD-DF3F-4517-82CA-D8927CC7E9B7}" type="presParOf" srcId="{34FA0885-6A7C-4325-AC84-D275C899EDA4}" destId="{63CBEC96-FAA4-4F3D-BE0A-6117C19F21D2}" srcOrd="1" destOrd="0" presId="urn:microsoft.com/office/officeart/2005/8/layout/orgChart1"/>
    <dgm:cxn modelId="{FEB22D43-44A5-44FF-8664-C71DBA9C30F8}" type="presParOf" srcId="{34FA0885-6A7C-4325-AC84-D275C899EDA4}" destId="{5BE7973E-9900-4300-9E32-A6DC88365CFC}" srcOrd="2" destOrd="0" presId="urn:microsoft.com/office/officeart/2005/8/layout/orgChart1"/>
    <dgm:cxn modelId="{65B9C837-EAFC-4747-848A-8686C402672B}" type="presParOf" srcId="{075A65AB-1A48-4E50-A1BF-12FA6F2CC1B8}" destId="{11227F3F-4D98-4757-8E51-C22B191572CA}" srcOrd="2" destOrd="0" presId="urn:microsoft.com/office/officeart/2005/8/layout/orgChart1"/>
    <dgm:cxn modelId="{BD8DBB7C-C9AB-4DD4-88B0-477E93C54BD4}" type="presParOf" srcId="{B9A48E12-CA8F-42C1-BF67-0F05A69A7384}" destId="{C4324BAC-B432-4DAF-B8ED-2481F5D5B9D4}" srcOrd="2" destOrd="0" presId="urn:microsoft.com/office/officeart/2005/8/layout/orgChart1"/>
    <dgm:cxn modelId="{7681CAFA-916F-4978-BDF1-AF6356AA4F87}" type="presParOf" srcId="{B9A48E12-CA8F-42C1-BF67-0F05A69A7384}" destId="{79313D18-A42B-41D7-A7F5-EC5A7088A753}" srcOrd="3" destOrd="0" presId="urn:microsoft.com/office/officeart/2005/8/layout/orgChart1"/>
    <dgm:cxn modelId="{EF709180-CBEA-49DC-A0B8-3DA8665C0E28}" type="presParOf" srcId="{79313D18-A42B-41D7-A7F5-EC5A7088A753}" destId="{D499E2AE-579F-4630-B7FE-E2AF2383062A}" srcOrd="0" destOrd="0" presId="urn:microsoft.com/office/officeart/2005/8/layout/orgChart1"/>
    <dgm:cxn modelId="{0F81F99B-4221-4500-A75E-13C77E07DF56}" type="presParOf" srcId="{D499E2AE-579F-4630-B7FE-E2AF2383062A}" destId="{9486EAD9-D586-4018-A719-B6AACEBD1518}" srcOrd="0" destOrd="0" presId="urn:microsoft.com/office/officeart/2005/8/layout/orgChart1"/>
    <dgm:cxn modelId="{558FF1D5-DDFB-4FEF-B317-042E6F828998}" type="presParOf" srcId="{D499E2AE-579F-4630-B7FE-E2AF2383062A}" destId="{A1340722-6AD0-4731-8B4B-6F926DC3CBC3}" srcOrd="1" destOrd="0" presId="urn:microsoft.com/office/officeart/2005/8/layout/orgChart1"/>
    <dgm:cxn modelId="{2ACC3821-036E-4887-94F0-B4FBE51AEB99}" type="presParOf" srcId="{79313D18-A42B-41D7-A7F5-EC5A7088A753}" destId="{B421FE54-529F-4F0E-A8AE-B8D8F6AC3192}" srcOrd="1" destOrd="0" presId="urn:microsoft.com/office/officeart/2005/8/layout/orgChart1"/>
    <dgm:cxn modelId="{C7D160D7-CF75-4EB4-865C-D7978CCA5440}" type="presParOf" srcId="{B421FE54-529F-4F0E-A8AE-B8D8F6AC3192}" destId="{601F529B-EA70-45B3-A14C-03A635D351C7}" srcOrd="0" destOrd="0" presId="urn:microsoft.com/office/officeart/2005/8/layout/orgChart1"/>
    <dgm:cxn modelId="{577200F3-2DE6-4027-8451-497F2ED9697A}" type="presParOf" srcId="{B421FE54-529F-4F0E-A8AE-B8D8F6AC3192}" destId="{DB66DB32-BB96-49B2-ACB1-A76B32D5E530}" srcOrd="1" destOrd="0" presId="urn:microsoft.com/office/officeart/2005/8/layout/orgChart1"/>
    <dgm:cxn modelId="{CA53F117-4C87-4414-8C18-190E7ECB7624}" type="presParOf" srcId="{DB66DB32-BB96-49B2-ACB1-A76B32D5E530}" destId="{5B769685-BC00-478A-8D57-62DEF6B2A7E4}" srcOrd="0" destOrd="0" presId="urn:microsoft.com/office/officeart/2005/8/layout/orgChart1"/>
    <dgm:cxn modelId="{86FC43DB-9368-49E3-A457-881CED0CEBBC}" type="presParOf" srcId="{5B769685-BC00-478A-8D57-62DEF6B2A7E4}" destId="{FD1F3015-14E6-471E-B12D-A1FB4F89C58A}" srcOrd="0" destOrd="0" presId="urn:microsoft.com/office/officeart/2005/8/layout/orgChart1"/>
    <dgm:cxn modelId="{E6C0FA47-C21C-4929-B9C5-D4ECB6A342F6}" type="presParOf" srcId="{5B769685-BC00-478A-8D57-62DEF6B2A7E4}" destId="{0920129D-8857-4DB3-8E0E-1B73A579C855}" srcOrd="1" destOrd="0" presId="urn:microsoft.com/office/officeart/2005/8/layout/orgChart1"/>
    <dgm:cxn modelId="{097A5EC7-67B2-4B33-B4F0-42C49A4E6532}" type="presParOf" srcId="{DB66DB32-BB96-49B2-ACB1-A76B32D5E530}" destId="{9AE400CD-B200-400D-8CD1-536D267216E6}" srcOrd="1" destOrd="0" presId="urn:microsoft.com/office/officeart/2005/8/layout/orgChart1"/>
    <dgm:cxn modelId="{66441D7A-8EA4-4E31-9874-BA022922F0B3}" type="presParOf" srcId="{DB66DB32-BB96-49B2-ACB1-A76B32D5E530}" destId="{268D7349-25CB-425C-B462-6F8923D99857}" srcOrd="2" destOrd="0" presId="urn:microsoft.com/office/officeart/2005/8/layout/orgChart1"/>
    <dgm:cxn modelId="{2CC65E4B-76A1-498C-9BB6-42C14E75C0BC}" type="presParOf" srcId="{B421FE54-529F-4F0E-A8AE-B8D8F6AC3192}" destId="{6C634EA1-799D-4FCA-8AC0-1EADB7CE3ABA}" srcOrd="2" destOrd="0" presId="urn:microsoft.com/office/officeart/2005/8/layout/orgChart1"/>
    <dgm:cxn modelId="{09AB8F43-F142-4663-AA9E-364F691E0FBA}" type="presParOf" srcId="{B421FE54-529F-4F0E-A8AE-B8D8F6AC3192}" destId="{15BFF298-1992-46DF-9BEA-5E6806A4C08E}" srcOrd="3" destOrd="0" presId="urn:microsoft.com/office/officeart/2005/8/layout/orgChart1"/>
    <dgm:cxn modelId="{4B91C480-D7F7-4C7B-97B6-FEEAD389A715}" type="presParOf" srcId="{15BFF298-1992-46DF-9BEA-5E6806A4C08E}" destId="{A05504A2-49A9-44F1-9B6C-C9D61CD777C0}" srcOrd="0" destOrd="0" presId="urn:microsoft.com/office/officeart/2005/8/layout/orgChart1"/>
    <dgm:cxn modelId="{94264DBF-6ED4-44C9-8409-D19C1539A04D}" type="presParOf" srcId="{A05504A2-49A9-44F1-9B6C-C9D61CD777C0}" destId="{BCB434D6-7ECD-4EAC-BACE-0963F22B7625}" srcOrd="0" destOrd="0" presId="urn:microsoft.com/office/officeart/2005/8/layout/orgChart1"/>
    <dgm:cxn modelId="{CD2D4F3D-9C62-4A9B-9692-7559F46C3832}" type="presParOf" srcId="{A05504A2-49A9-44F1-9B6C-C9D61CD777C0}" destId="{29B74D50-6C83-4661-B6A0-BD2937819990}" srcOrd="1" destOrd="0" presId="urn:microsoft.com/office/officeart/2005/8/layout/orgChart1"/>
    <dgm:cxn modelId="{B12C9986-EDE2-4D48-A491-50F9F470B639}" type="presParOf" srcId="{15BFF298-1992-46DF-9BEA-5E6806A4C08E}" destId="{535AD190-DBAD-4D0E-BEC6-7BAA22926248}" srcOrd="1" destOrd="0" presId="urn:microsoft.com/office/officeart/2005/8/layout/orgChart1"/>
    <dgm:cxn modelId="{ADCDEF57-EEE2-4559-A5A8-A426A0D4AD3D}" type="presParOf" srcId="{15BFF298-1992-46DF-9BEA-5E6806A4C08E}" destId="{29037864-B31E-4C57-8F6B-698DCC2123E8}" srcOrd="2" destOrd="0" presId="urn:microsoft.com/office/officeart/2005/8/layout/orgChart1"/>
    <dgm:cxn modelId="{E37CDFD7-FFFE-48B8-86BD-991359B1744F}" type="presParOf" srcId="{B421FE54-529F-4F0E-A8AE-B8D8F6AC3192}" destId="{58C52BEB-E7D1-49EA-A3C5-A78412167A6A}" srcOrd="4" destOrd="0" presId="urn:microsoft.com/office/officeart/2005/8/layout/orgChart1"/>
    <dgm:cxn modelId="{EE54349D-0F5A-41F3-8AD0-D2921B83C16A}" type="presParOf" srcId="{B421FE54-529F-4F0E-A8AE-B8D8F6AC3192}" destId="{03AB06E4-3AC1-45E6-ABCC-DBD2CB1E1CF2}" srcOrd="5" destOrd="0" presId="urn:microsoft.com/office/officeart/2005/8/layout/orgChart1"/>
    <dgm:cxn modelId="{DA1AF340-AD58-49DF-8519-75B7B51D32F5}" type="presParOf" srcId="{03AB06E4-3AC1-45E6-ABCC-DBD2CB1E1CF2}" destId="{975D3204-0C32-4F81-900D-390C0241B67C}" srcOrd="0" destOrd="0" presId="urn:microsoft.com/office/officeart/2005/8/layout/orgChart1"/>
    <dgm:cxn modelId="{9D56899D-C034-4A10-8846-9429BA90A33C}" type="presParOf" srcId="{975D3204-0C32-4F81-900D-390C0241B67C}" destId="{58011A96-BB99-4757-A6E5-58054E9D8AC4}" srcOrd="0" destOrd="0" presId="urn:microsoft.com/office/officeart/2005/8/layout/orgChart1"/>
    <dgm:cxn modelId="{DAACA92E-50C8-4092-AAC5-8C6B00411FA4}" type="presParOf" srcId="{975D3204-0C32-4F81-900D-390C0241B67C}" destId="{CFB34673-829F-48D2-BBC1-F64B52EA506E}" srcOrd="1" destOrd="0" presId="urn:microsoft.com/office/officeart/2005/8/layout/orgChart1"/>
    <dgm:cxn modelId="{237E902F-B30B-4407-AB34-6FD0A63CFD63}" type="presParOf" srcId="{03AB06E4-3AC1-45E6-ABCC-DBD2CB1E1CF2}" destId="{631D020F-CC01-4BC5-904B-E2C7940F97AB}" srcOrd="1" destOrd="0" presId="urn:microsoft.com/office/officeart/2005/8/layout/orgChart1"/>
    <dgm:cxn modelId="{A6B3B425-54DD-4FA0-BCC8-23A5296DE6B1}" type="presParOf" srcId="{03AB06E4-3AC1-45E6-ABCC-DBD2CB1E1CF2}" destId="{ABED11D4-D010-4FD3-B855-0A23B39365BC}" srcOrd="2" destOrd="0" presId="urn:microsoft.com/office/officeart/2005/8/layout/orgChart1"/>
    <dgm:cxn modelId="{213685EA-4930-4EBA-A02F-E70E102BD346}" type="presParOf" srcId="{79313D18-A42B-41D7-A7F5-EC5A7088A753}" destId="{83210489-CE1D-4665-9A3E-1A01708A3974}" srcOrd="2" destOrd="0" presId="urn:microsoft.com/office/officeart/2005/8/layout/orgChart1"/>
    <dgm:cxn modelId="{BE0607DD-AC9B-4487-96CB-906E1326A0E5}" type="presParOf" srcId="{B9A48E12-CA8F-42C1-BF67-0F05A69A7384}" destId="{099837A9-019E-4FE6-8DBC-10E75EC93DDB}" srcOrd="4" destOrd="0" presId="urn:microsoft.com/office/officeart/2005/8/layout/orgChart1"/>
    <dgm:cxn modelId="{B791535C-7093-4D74-AF21-64DEABE8DEC7}" type="presParOf" srcId="{B9A48E12-CA8F-42C1-BF67-0F05A69A7384}" destId="{33ED0C73-F291-4B4D-860F-0256C96DD8EB}" srcOrd="5" destOrd="0" presId="urn:microsoft.com/office/officeart/2005/8/layout/orgChart1"/>
    <dgm:cxn modelId="{AB1C2C18-3737-401D-86C2-2120D286F1C3}" type="presParOf" srcId="{33ED0C73-F291-4B4D-860F-0256C96DD8EB}" destId="{2D28AF69-F7D5-4869-B914-547AC21750AD}" srcOrd="0" destOrd="0" presId="urn:microsoft.com/office/officeart/2005/8/layout/orgChart1"/>
    <dgm:cxn modelId="{F0CBA2D6-C560-44FC-AC69-781800A8CD86}" type="presParOf" srcId="{2D28AF69-F7D5-4869-B914-547AC21750AD}" destId="{FEE58A14-7DE6-41A4-813D-9982EEECB8C4}" srcOrd="0" destOrd="0" presId="urn:microsoft.com/office/officeart/2005/8/layout/orgChart1"/>
    <dgm:cxn modelId="{D71BD369-AF3F-472B-AC59-2C68AF4E7EB7}" type="presParOf" srcId="{2D28AF69-F7D5-4869-B914-547AC21750AD}" destId="{899412B0-7CED-4ECD-8456-22907EFC008E}" srcOrd="1" destOrd="0" presId="urn:microsoft.com/office/officeart/2005/8/layout/orgChart1"/>
    <dgm:cxn modelId="{83BE43A4-1C73-4981-918F-7630C5BC982B}" type="presParOf" srcId="{33ED0C73-F291-4B4D-860F-0256C96DD8EB}" destId="{60D9D2EA-0AC2-406A-91D5-5D004988DED0}" srcOrd="1" destOrd="0" presId="urn:microsoft.com/office/officeart/2005/8/layout/orgChart1"/>
    <dgm:cxn modelId="{DA5A514C-5419-493A-8A04-A5B4282CAAAC}" type="presParOf" srcId="{60D9D2EA-0AC2-406A-91D5-5D004988DED0}" destId="{7AB77471-C573-4C81-A68C-35104498A8AC}" srcOrd="0" destOrd="0" presId="urn:microsoft.com/office/officeart/2005/8/layout/orgChart1"/>
    <dgm:cxn modelId="{18B96B80-5A85-4B21-98F6-2E7013E2FC95}" type="presParOf" srcId="{60D9D2EA-0AC2-406A-91D5-5D004988DED0}" destId="{F2FD031D-1506-4B16-B7F1-BBCFED645C72}" srcOrd="1" destOrd="0" presId="urn:microsoft.com/office/officeart/2005/8/layout/orgChart1"/>
    <dgm:cxn modelId="{076CD641-9A86-475F-86B1-976ADB9B6CD5}" type="presParOf" srcId="{F2FD031D-1506-4B16-B7F1-BBCFED645C72}" destId="{5BC15A55-6349-432B-BCE8-C7CF904A4E5E}" srcOrd="0" destOrd="0" presId="urn:microsoft.com/office/officeart/2005/8/layout/orgChart1"/>
    <dgm:cxn modelId="{C6A74225-7570-4E3A-8A88-1793CBC95F48}" type="presParOf" srcId="{5BC15A55-6349-432B-BCE8-C7CF904A4E5E}" destId="{4152A3E1-5D52-4DC2-B0F3-50131326ECD3}" srcOrd="0" destOrd="0" presId="urn:microsoft.com/office/officeart/2005/8/layout/orgChart1"/>
    <dgm:cxn modelId="{49917621-7575-4D36-BF82-F690A23E72D2}" type="presParOf" srcId="{5BC15A55-6349-432B-BCE8-C7CF904A4E5E}" destId="{33AAC269-8DF5-4F8F-92FC-D56F74494E9E}" srcOrd="1" destOrd="0" presId="urn:microsoft.com/office/officeart/2005/8/layout/orgChart1"/>
    <dgm:cxn modelId="{5BA72BCD-0AD7-471C-B430-79F73E90EBAC}" type="presParOf" srcId="{F2FD031D-1506-4B16-B7F1-BBCFED645C72}" destId="{99BDA8D9-6B2B-4066-B270-02A5F31EEDAE}" srcOrd="1" destOrd="0" presId="urn:microsoft.com/office/officeart/2005/8/layout/orgChart1"/>
    <dgm:cxn modelId="{866B9CF3-EA1D-4420-B4F0-9C12C6FDB722}" type="presParOf" srcId="{F2FD031D-1506-4B16-B7F1-BBCFED645C72}" destId="{E3B69DBC-69EB-4342-A3FA-2BDA1A34F381}" srcOrd="2" destOrd="0" presId="urn:microsoft.com/office/officeart/2005/8/layout/orgChart1"/>
    <dgm:cxn modelId="{56CCDC58-F38B-414A-98AC-6EC1D9E13185}" type="presParOf" srcId="{60D9D2EA-0AC2-406A-91D5-5D004988DED0}" destId="{C7F5239D-C3D1-40FA-8B6A-B3EE1976932E}" srcOrd="2" destOrd="0" presId="urn:microsoft.com/office/officeart/2005/8/layout/orgChart1"/>
    <dgm:cxn modelId="{D25CA0D6-5D4B-45E7-B3EA-7806AE6ACAB0}" type="presParOf" srcId="{60D9D2EA-0AC2-406A-91D5-5D004988DED0}" destId="{59913A2E-9A22-45D7-A038-374562F939B6}" srcOrd="3" destOrd="0" presId="urn:microsoft.com/office/officeart/2005/8/layout/orgChart1"/>
    <dgm:cxn modelId="{C283378C-8881-4489-A155-0862D4AC6517}" type="presParOf" srcId="{59913A2E-9A22-45D7-A038-374562F939B6}" destId="{0DB64E8A-6355-4611-88C2-391C21C06883}" srcOrd="0" destOrd="0" presId="urn:microsoft.com/office/officeart/2005/8/layout/orgChart1"/>
    <dgm:cxn modelId="{DAA5E0AE-4D9F-49EF-B639-C18D506636E3}" type="presParOf" srcId="{0DB64E8A-6355-4611-88C2-391C21C06883}" destId="{CB84D28A-784C-45DD-A6EF-C84DB8106B4D}" srcOrd="0" destOrd="0" presId="urn:microsoft.com/office/officeart/2005/8/layout/orgChart1"/>
    <dgm:cxn modelId="{1DBB0984-A3AE-40A8-AA14-5D1D5AF0B5A1}" type="presParOf" srcId="{0DB64E8A-6355-4611-88C2-391C21C06883}" destId="{FA57C507-55BC-4987-A7A8-760AFB1AE2B3}" srcOrd="1" destOrd="0" presId="urn:microsoft.com/office/officeart/2005/8/layout/orgChart1"/>
    <dgm:cxn modelId="{21F05F51-41D0-4A78-8144-0C743BB6423B}" type="presParOf" srcId="{59913A2E-9A22-45D7-A038-374562F939B6}" destId="{2C58CA95-47D0-4A10-83DB-EAA3A06DB42E}" srcOrd="1" destOrd="0" presId="urn:microsoft.com/office/officeart/2005/8/layout/orgChart1"/>
    <dgm:cxn modelId="{378136F8-8C38-40D6-B58E-2B1D3682D0E3}" type="presParOf" srcId="{59913A2E-9A22-45D7-A038-374562F939B6}" destId="{EFA1ACD8-E2A8-4FC9-A3B1-5C893C358711}" srcOrd="2" destOrd="0" presId="urn:microsoft.com/office/officeart/2005/8/layout/orgChart1"/>
    <dgm:cxn modelId="{2182ECE6-2DD5-45AE-B886-1CC2207EE86E}" type="presParOf" srcId="{60D9D2EA-0AC2-406A-91D5-5D004988DED0}" destId="{CDB6FE8A-E0AD-4424-B535-DA74285BF9E4}" srcOrd="4" destOrd="0" presId="urn:microsoft.com/office/officeart/2005/8/layout/orgChart1"/>
    <dgm:cxn modelId="{9C46C877-D17D-4FF0-BA1D-813FCE442DD0}" type="presParOf" srcId="{60D9D2EA-0AC2-406A-91D5-5D004988DED0}" destId="{B3415FC3-F7D7-483D-BAE5-5FF1249AEC01}" srcOrd="5" destOrd="0" presId="urn:microsoft.com/office/officeart/2005/8/layout/orgChart1"/>
    <dgm:cxn modelId="{05C8CC52-29CC-4E95-9653-87742CF3D317}" type="presParOf" srcId="{B3415FC3-F7D7-483D-BAE5-5FF1249AEC01}" destId="{F0D3AB46-70EB-44F6-8601-23107A453AC8}" srcOrd="0" destOrd="0" presId="urn:microsoft.com/office/officeart/2005/8/layout/orgChart1"/>
    <dgm:cxn modelId="{869213DF-9D5E-4B8D-9DA5-1C4600188EB7}" type="presParOf" srcId="{F0D3AB46-70EB-44F6-8601-23107A453AC8}" destId="{FF9243C9-8E55-4B3D-A91E-2BD5E44043E3}" srcOrd="0" destOrd="0" presId="urn:microsoft.com/office/officeart/2005/8/layout/orgChart1"/>
    <dgm:cxn modelId="{3F4A13DD-8195-436A-8B25-F1BB4EDA1125}" type="presParOf" srcId="{F0D3AB46-70EB-44F6-8601-23107A453AC8}" destId="{3EF98F61-BF6C-4711-86ED-6E42702EF510}" srcOrd="1" destOrd="0" presId="urn:microsoft.com/office/officeart/2005/8/layout/orgChart1"/>
    <dgm:cxn modelId="{AE908C92-C2C4-4E63-BBFC-5F167CDD8207}" type="presParOf" srcId="{B3415FC3-F7D7-483D-BAE5-5FF1249AEC01}" destId="{B4DF600A-C49A-47A6-B001-E8227DD2A11E}" srcOrd="1" destOrd="0" presId="urn:microsoft.com/office/officeart/2005/8/layout/orgChart1"/>
    <dgm:cxn modelId="{DC58036B-754A-4669-923E-1B87D0A791C6}" type="presParOf" srcId="{B3415FC3-F7D7-483D-BAE5-5FF1249AEC01}" destId="{80BCA3FD-13E2-4556-8043-9234283AE087}" srcOrd="2" destOrd="0" presId="urn:microsoft.com/office/officeart/2005/8/layout/orgChart1"/>
    <dgm:cxn modelId="{02943DA4-FF60-4FE3-B9D8-77E9880CD26F}" type="presParOf" srcId="{33ED0C73-F291-4B4D-860F-0256C96DD8EB}" destId="{63788287-A5F8-4E12-8BCF-FA18E3FAA12E}" srcOrd="2" destOrd="0" presId="urn:microsoft.com/office/officeart/2005/8/layout/orgChart1"/>
    <dgm:cxn modelId="{AEFE548D-9120-4F0A-A547-501767FFC4D0}" type="presParOf" srcId="{29B16384-F15E-4063-AD43-7549DE136B1A}" destId="{F6A9C46D-1FF9-416C-85A1-4A3D0A53E70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C52BEB-E7D1-49EA-A3C5-A78412167A6A}">
      <dsp:nvSpPr>
        <dsp:cNvPr id="0" name=""/>
        <dsp:cNvSpPr/>
      </dsp:nvSpPr>
      <dsp:spPr>
        <a:xfrm>
          <a:off x="3216483" y="2645845"/>
          <a:ext cx="268696" cy="3367666"/>
        </a:xfrm>
        <a:custGeom>
          <a:avLst/>
          <a:gdLst/>
          <a:ahLst/>
          <a:cxnLst/>
          <a:rect l="0" t="0" r="0" b="0"/>
          <a:pathLst>
            <a:path>
              <a:moveTo>
                <a:pt x="0" y="0"/>
              </a:moveTo>
              <a:lnTo>
                <a:pt x="0" y="3367666"/>
              </a:lnTo>
              <a:lnTo>
                <a:pt x="268696" y="336766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34EA1-799D-4FCA-8AC0-1EADB7CE3ABA}">
      <dsp:nvSpPr>
        <dsp:cNvPr id="0" name=""/>
        <dsp:cNvSpPr/>
      </dsp:nvSpPr>
      <dsp:spPr>
        <a:xfrm>
          <a:off x="3216483" y="2645845"/>
          <a:ext cx="268696" cy="2095835"/>
        </a:xfrm>
        <a:custGeom>
          <a:avLst/>
          <a:gdLst/>
          <a:ahLst/>
          <a:cxnLst/>
          <a:rect l="0" t="0" r="0" b="0"/>
          <a:pathLst>
            <a:path>
              <a:moveTo>
                <a:pt x="0" y="0"/>
              </a:moveTo>
              <a:lnTo>
                <a:pt x="0" y="2095835"/>
              </a:lnTo>
              <a:lnTo>
                <a:pt x="268696" y="20958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F529B-EA70-45B3-A14C-03A635D351C7}">
      <dsp:nvSpPr>
        <dsp:cNvPr id="0" name=""/>
        <dsp:cNvSpPr/>
      </dsp:nvSpPr>
      <dsp:spPr>
        <a:xfrm>
          <a:off x="3216483" y="2645845"/>
          <a:ext cx="268696" cy="824003"/>
        </a:xfrm>
        <a:custGeom>
          <a:avLst/>
          <a:gdLst/>
          <a:ahLst/>
          <a:cxnLst/>
          <a:rect l="0" t="0" r="0" b="0"/>
          <a:pathLst>
            <a:path>
              <a:moveTo>
                <a:pt x="0" y="0"/>
              </a:moveTo>
              <a:lnTo>
                <a:pt x="0" y="824003"/>
              </a:lnTo>
              <a:lnTo>
                <a:pt x="268696" y="82400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24BAC-B432-4DAF-B8ED-2481F5D5B9D4}">
      <dsp:nvSpPr>
        <dsp:cNvPr id="0" name=""/>
        <dsp:cNvSpPr/>
      </dsp:nvSpPr>
      <dsp:spPr>
        <a:xfrm>
          <a:off x="2849264" y="1374014"/>
          <a:ext cx="1083743" cy="376175"/>
        </a:xfrm>
        <a:custGeom>
          <a:avLst/>
          <a:gdLst/>
          <a:ahLst/>
          <a:cxnLst/>
          <a:rect l="0" t="0" r="0" b="0"/>
          <a:pathLst>
            <a:path>
              <a:moveTo>
                <a:pt x="0" y="0"/>
              </a:moveTo>
              <a:lnTo>
                <a:pt x="0" y="188087"/>
              </a:lnTo>
              <a:lnTo>
                <a:pt x="1083743" y="188087"/>
              </a:lnTo>
              <a:lnTo>
                <a:pt x="1083743" y="3761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24869-0698-4755-97D6-3F9B683A2D0D}">
      <dsp:nvSpPr>
        <dsp:cNvPr id="0" name=""/>
        <dsp:cNvSpPr/>
      </dsp:nvSpPr>
      <dsp:spPr>
        <a:xfrm>
          <a:off x="1048996" y="2645845"/>
          <a:ext cx="268696" cy="3367666"/>
        </a:xfrm>
        <a:custGeom>
          <a:avLst/>
          <a:gdLst/>
          <a:ahLst/>
          <a:cxnLst/>
          <a:rect l="0" t="0" r="0" b="0"/>
          <a:pathLst>
            <a:path>
              <a:moveTo>
                <a:pt x="0" y="0"/>
              </a:moveTo>
              <a:lnTo>
                <a:pt x="0" y="3367666"/>
              </a:lnTo>
              <a:lnTo>
                <a:pt x="268696" y="336766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278D0-9EEC-4740-86BA-60F82EF4979A}">
      <dsp:nvSpPr>
        <dsp:cNvPr id="0" name=""/>
        <dsp:cNvSpPr/>
      </dsp:nvSpPr>
      <dsp:spPr>
        <a:xfrm>
          <a:off x="1048996" y="2645845"/>
          <a:ext cx="268696" cy="2095835"/>
        </a:xfrm>
        <a:custGeom>
          <a:avLst/>
          <a:gdLst/>
          <a:ahLst/>
          <a:cxnLst/>
          <a:rect l="0" t="0" r="0" b="0"/>
          <a:pathLst>
            <a:path>
              <a:moveTo>
                <a:pt x="0" y="0"/>
              </a:moveTo>
              <a:lnTo>
                <a:pt x="0" y="2095835"/>
              </a:lnTo>
              <a:lnTo>
                <a:pt x="268696" y="20958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4EF24-934C-417A-BAF3-CDA9612EAB24}">
      <dsp:nvSpPr>
        <dsp:cNvPr id="0" name=""/>
        <dsp:cNvSpPr/>
      </dsp:nvSpPr>
      <dsp:spPr>
        <a:xfrm>
          <a:off x="1048996" y="2645845"/>
          <a:ext cx="268696" cy="824003"/>
        </a:xfrm>
        <a:custGeom>
          <a:avLst/>
          <a:gdLst/>
          <a:ahLst/>
          <a:cxnLst/>
          <a:rect l="0" t="0" r="0" b="0"/>
          <a:pathLst>
            <a:path>
              <a:moveTo>
                <a:pt x="0" y="0"/>
              </a:moveTo>
              <a:lnTo>
                <a:pt x="0" y="824003"/>
              </a:lnTo>
              <a:lnTo>
                <a:pt x="268696" y="82400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AA859-49C0-44FA-9FC1-27EA8A40821B}">
      <dsp:nvSpPr>
        <dsp:cNvPr id="0" name=""/>
        <dsp:cNvSpPr/>
      </dsp:nvSpPr>
      <dsp:spPr>
        <a:xfrm>
          <a:off x="1765521" y="1374014"/>
          <a:ext cx="1083743" cy="376175"/>
        </a:xfrm>
        <a:custGeom>
          <a:avLst/>
          <a:gdLst/>
          <a:ahLst/>
          <a:cxnLst/>
          <a:rect l="0" t="0" r="0" b="0"/>
          <a:pathLst>
            <a:path>
              <a:moveTo>
                <a:pt x="1083743" y="0"/>
              </a:moveTo>
              <a:lnTo>
                <a:pt x="1083743" y="188087"/>
              </a:lnTo>
              <a:lnTo>
                <a:pt x="0" y="188087"/>
              </a:lnTo>
              <a:lnTo>
                <a:pt x="0" y="3761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6132F-3FBA-46B7-94DC-F8CB1CC7FD16}">
      <dsp:nvSpPr>
        <dsp:cNvPr id="0" name=""/>
        <dsp:cNvSpPr/>
      </dsp:nvSpPr>
      <dsp:spPr>
        <a:xfrm>
          <a:off x="1577442" y="3069"/>
          <a:ext cx="2543645" cy="137094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統括管理者</a:t>
          </a:r>
          <a:endPar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endParaRPr>
        </a:p>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577442" y="3069"/>
        <a:ext cx="2543645" cy="1370944"/>
      </dsp:txXfrm>
    </dsp:sp>
    <dsp:sp modelId="{BD3CF72D-07D3-4FF8-B06C-42F006607CFB}">
      <dsp:nvSpPr>
        <dsp:cNvPr id="0" name=""/>
        <dsp:cNvSpPr/>
      </dsp:nvSpPr>
      <dsp:spPr>
        <a:xfrm>
          <a:off x="869864" y="1750189"/>
          <a:ext cx="1791312" cy="89565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総括・情報班長</a:t>
          </a: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869864" y="1750189"/>
        <a:ext cx="1791312" cy="895656"/>
      </dsp:txXfrm>
    </dsp:sp>
    <dsp:sp modelId="{9969D204-E813-4885-B942-E77CA15329F9}">
      <dsp:nvSpPr>
        <dsp:cNvPr id="0" name=""/>
        <dsp:cNvSpPr/>
      </dsp:nvSpPr>
      <dsp:spPr>
        <a:xfrm>
          <a:off x="1317693" y="3022021"/>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3022021"/>
        <a:ext cx="1791312" cy="895656"/>
      </dsp:txXfrm>
    </dsp:sp>
    <dsp:sp modelId="{AA226D0F-C7C0-4AC0-96AE-CEF54AE3B91D}">
      <dsp:nvSpPr>
        <dsp:cNvPr id="0" name=""/>
        <dsp:cNvSpPr/>
      </dsp:nvSpPr>
      <dsp:spPr>
        <a:xfrm>
          <a:off x="1317693" y="4293853"/>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4293853"/>
        <a:ext cx="1791312" cy="895656"/>
      </dsp:txXfrm>
    </dsp:sp>
    <dsp:sp modelId="{B5E4953A-BC89-4704-9D42-6659D008A6B8}">
      <dsp:nvSpPr>
        <dsp:cNvPr id="0" name=""/>
        <dsp:cNvSpPr/>
      </dsp:nvSpPr>
      <dsp:spPr>
        <a:xfrm>
          <a:off x="1317693" y="5565684"/>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5565684"/>
        <a:ext cx="1791312" cy="895656"/>
      </dsp:txXfrm>
    </dsp:sp>
    <dsp:sp modelId="{9486EAD9-D586-4018-A719-B6AACEBD1518}">
      <dsp:nvSpPr>
        <dsp:cNvPr id="0" name=""/>
        <dsp:cNvSpPr/>
      </dsp:nvSpPr>
      <dsp:spPr>
        <a:xfrm>
          <a:off x="3037352" y="1750189"/>
          <a:ext cx="1791312" cy="89565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避難誘導班長</a:t>
          </a: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037352" y="1750189"/>
        <a:ext cx="1791312" cy="895656"/>
      </dsp:txXfrm>
    </dsp:sp>
    <dsp:sp modelId="{FD1F3015-14E6-471E-B12D-A1FB4F89C58A}">
      <dsp:nvSpPr>
        <dsp:cNvPr id="0" name=""/>
        <dsp:cNvSpPr/>
      </dsp:nvSpPr>
      <dsp:spPr>
        <a:xfrm>
          <a:off x="3485180" y="3022021"/>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3022021"/>
        <a:ext cx="1791312" cy="895656"/>
      </dsp:txXfrm>
    </dsp:sp>
    <dsp:sp modelId="{BCB434D6-7ECD-4EAC-BACE-0963F22B7625}">
      <dsp:nvSpPr>
        <dsp:cNvPr id="0" name=""/>
        <dsp:cNvSpPr/>
      </dsp:nvSpPr>
      <dsp:spPr>
        <a:xfrm>
          <a:off x="3485180" y="4293853"/>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4293853"/>
        <a:ext cx="1791312" cy="895656"/>
      </dsp:txXfrm>
    </dsp:sp>
    <dsp:sp modelId="{58011A96-BB99-4757-A6E5-58054E9D8AC4}">
      <dsp:nvSpPr>
        <dsp:cNvPr id="0" name=""/>
        <dsp:cNvSpPr/>
      </dsp:nvSpPr>
      <dsp:spPr>
        <a:xfrm>
          <a:off x="3485180" y="5565684"/>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5565684"/>
        <a:ext cx="1791312" cy="8956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B6FE8A-E0AD-4424-B535-DA74285BF9E4}">
      <dsp:nvSpPr>
        <dsp:cNvPr id="0" name=""/>
        <dsp:cNvSpPr/>
      </dsp:nvSpPr>
      <dsp:spPr>
        <a:xfrm>
          <a:off x="4219281"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5239D-C3D1-40FA-8B6A-B3EE1976932E}">
      <dsp:nvSpPr>
        <dsp:cNvPr id="0" name=""/>
        <dsp:cNvSpPr/>
      </dsp:nvSpPr>
      <dsp:spPr>
        <a:xfrm>
          <a:off x="4219281"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77471-C573-4C81-A68C-35104498A8AC}">
      <dsp:nvSpPr>
        <dsp:cNvPr id="0" name=""/>
        <dsp:cNvSpPr/>
      </dsp:nvSpPr>
      <dsp:spPr>
        <a:xfrm>
          <a:off x="4219281"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9837A9-019E-4FE6-8DBC-10E75EC93DDB}">
      <dsp:nvSpPr>
        <dsp:cNvPr id="0" name=""/>
        <dsp:cNvSpPr/>
      </dsp:nvSpPr>
      <dsp:spPr>
        <a:xfrm>
          <a:off x="3223427" y="1486030"/>
          <a:ext cx="1665110" cy="361925"/>
        </a:xfrm>
        <a:custGeom>
          <a:avLst/>
          <a:gdLst/>
          <a:ahLst/>
          <a:cxnLst/>
          <a:rect l="0" t="0" r="0" b="0"/>
          <a:pathLst>
            <a:path>
              <a:moveTo>
                <a:pt x="0" y="0"/>
              </a:moveTo>
              <a:lnTo>
                <a:pt x="0" y="186245"/>
              </a:lnTo>
              <a:lnTo>
                <a:pt x="1665110" y="186245"/>
              </a:lnTo>
              <a:lnTo>
                <a:pt x="166511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52BEB-E7D1-49EA-A3C5-A78412167A6A}">
      <dsp:nvSpPr>
        <dsp:cNvPr id="0" name=""/>
        <dsp:cNvSpPr/>
      </dsp:nvSpPr>
      <dsp:spPr>
        <a:xfrm>
          <a:off x="2194779"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34EA1-799D-4FCA-8AC0-1EADB7CE3ABA}">
      <dsp:nvSpPr>
        <dsp:cNvPr id="0" name=""/>
        <dsp:cNvSpPr/>
      </dsp:nvSpPr>
      <dsp:spPr>
        <a:xfrm>
          <a:off x="2194779"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F529B-EA70-45B3-A14C-03A635D351C7}">
      <dsp:nvSpPr>
        <dsp:cNvPr id="0" name=""/>
        <dsp:cNvSpPr/>
      </dsp:nvSpPr>
      <dsp:spPr>
        <a:xfrm>
          <a:off x="2194779"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24BAC-B432-4DAF-B8ED-2481F5D5B9D4}">
      <dsp:nvSpPr>
        <dsp:cNvPr id="0" name=""/>
        <dsp:cNvSpPr/>
      </dsp:nvSpPr>
      <dsp:spPr>
        <a:xfrm>
          <a:off x="2864036" y="1486030"/>
          <a:ext cx="359390" cy="361925"/>
        </a:xfrm>
        <a:custGeom>
          <a:avLst/>
          <a:gdLst/>
          <a:ahLst/>
          <a:cxnLst/>
          <a:rect l="0" t="0" r="0" b="0"/>
          <a:pathLst>
            <a:path>
              <a:moveTo>
                <a:pt x="359390" y="0"/>
              </a:moveTo>
              <a:lnTo>
                <a:pt x="359390" y="186245"/>
              </a:lnTo>
              <a:lnTo>
                <a:pt x="0" y="186245"/>
              </a:lnTo>
              <a:lnTo>
                <a:pt x="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24869-0698-4755-97D6-3F9B683A2D0D}">
      <dsp:nvSpPr>
        <dsp:cNvPr id="0" name=""/>
        <dsp:cNvSpPr/>
      </dsp:nvSpPr>
      <dsp:spPr>
        <a:xfrm>
          <a:off x="170277"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278D0-9EEC-4740-86BA-60F82EF4979A}">
      <dsp:nvSpPr>
        <dsp:cNvPr id="0" name=""/>
        <dsp:cNvSpPr/>
      </dsp:nvSpPr>
      <dsp:spPr>
        <a:xfrm>
          <a:off x="170277"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4EF24-934C-417A-BAF3-CDA9612EAB24}">
      <dsp:nvSpPr>
        <dsp:cNvPr id="0" name=""/>
        <dsp:cNvSpPr/>
      </dsp:nvSpPr>
      <dsp:spPr>
        <a:xfrm>
          <a:off x="170277"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AA859-49C0-44FA-9FC1-27EA8A40821B}">
      <dsp:nvSpPr>
        <dsp:cNvPr id="0" name=""/>
        <dsp:cNvSpPr/>
      </dsp:nvSpPr>
      <dsp:spPr>
        <a:xfrm>
          <a:off x="839534" y="1486030"/>
          <a:ext cx="2383892" cy="361925"/>
        </a:xfrm>
        <a:custGeom>
          <a:avLst/>
          <a:gdLst/>
          <a:ahLst/>
          <a:cxnLst/>
          <a:rect l="0" t="0" r="0" b="0"/>
          <a:pathLst>
            <a:path>
              <a:moveTo>
                <a:pt x="2383892" y="0"/>
              </a:moveTo>
              <a:lnTo>
                <a:pt x="2383892" y="186245"/>
              </a:lnTo>
              <a:lnTo>
                <a:pt x="0" y="186245"/>
              </a:lnTo>
              <a:lnTo>
                <a:pt x="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6132F-3FBA-46B7-94DC-F8CB1CC7FD16}">
      <dsp:nvSpPr>
        <dsp:cNvPr id="0" name=""/>
        <dsp:cNvSpPr/>
      </dsp:nvSpPr>
      <dsp:spPr>
        <a:xfrm>
          <a:off x="2035504" y="205524"/>
          <a:ext cx="2375844" cy="1280505"/>
        </a:xfrm>
        <a:prstGeom prst="rect">
          <a:avLst/>
        </a:prstGeom>
        <a:gradFill rotWithShape="0">
          <a:gsLst>
            <a:gs pos="0">
              <a:schemeClr val="accent3">
                <a:shade val="80000"/>
                <a:hueOff val="0"/>
                <a:satOff val="0"/>
                <a:lumOff val="0"/>
                <a:alphaOff val="0"/>
                <a:tint val="50000"/>
                <a:satMod val="300000"/>
              </a:schemeClr>
            </a:gs>
            <a:gs pos="35000">
              <a:schemeClr val="accent3">
                <a:shade val="80000"/>
                <a:hueOff val="0"/>
                <a:satOff val="0"/>
                <a:lumOff val="0"/>
                <a:alphaOff val="0"/>
                <a:tint val="37000"/>
                <a:satMod val="300000"/>
              </a:schemeClr>
            </a:gs>
            <a:gs pos="100000">
              <a:schemeClr val="accent3">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035504" y="205524"/>
        <a:ext cx="2375844" cy="1280505"/>
      </dsp:txXfrm>
    </dsp:sp>
    <dsp:sp modelId="{BD3CF72D-07D3-4FF8-B06C-42F006607CFB}">
      <dsp:nvSpPr>
        <dsp:cNvPr id="0" name=""/>
        <dsp:cNvSpPr/>
      </dsp:nvSpPr>
      <dsp:spPr>
        <a:xfrm>
          <a:off x="2963"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963" y="1847956"/>
        <a:ext cx="1673141" cy="836570"/>
      </dsp:txXfrm>
    </dsp:sp>
    <dsp:sp modelId="{9969D204-E813-4885-B942-E77CA15329F9}">
      <dsp:nvSpPr>
        <dsp:cNvPr id="0" name=""/>
        <dsp:cNvSpPr/>
      </dsp:nvSpPr>
      <dsp:spPr>
        <a:xfrm>
          <a:off x="421249"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3035886"/>
        <a:ext cx="1673141" cy="836570"/>
      </dsp:txXfrm>
    </dsp:sp>
    <dsp:sp modelId="{AA226D0F-C7C0-4AC0-96AE-CEF54AE3B91D}">
      <dsp:nvSpPr>
        <dsp:cNvPr id="0" name=""/>
        <dsp:cNvSpPr/>
      </dsp:nvSpPr>
      <dsp:spPr>
        <a:xfrm>
          <a:off x="421249"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4223817"/>
        <a:ext cx="1673141" cy="836570"/>
      </dsp:txXfrm>
    </dsp:sp>
    <dsp:sp modelId="{B5E4953A-BC89-4704-9D42-6659D008A6B8}">
      <dsp:nvSpPr>
        <dsp:cNvPr id="0" name=""/>
        <dsp:cNvSpPr/>
      </dsp:nvSpPr>
      <dsp:spPr>
        <a:xfrm>
          <a:off x="421249"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5411748"/>
        <a:ext cx="1673141" cy="836570"/>
      </dsp:txXfrm>
    </dsp:sp>
    <dsp:sp modelId="{9486EAD9-D586-4018-A719-B6AACEBD1518}">
      <dsp:nvSpPr>
        <dsp:cNvPr id="0" name=""/>
        <dsp:cNvSpPr/>
      </dsp:nvSpPr>
      <dsp:spPr>
        <a:xfrm>
          <a:off x="2027465"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027465" y="1847956"/>
        <a:ext cx="1673141" cy="836570"/>
      </dsp:txXfrm>
    </dsp:sp>
    <dsp:sp modelId="{FD1F3015-14E6-471E-B12D-A1FB4F89C58A}">
      <dsp:nvSpPr>
        <dsp:cNvPr id="0" name=""/>
        <dsp:cNvSpPr/>
      </dsp:nvSpPr>
      <dsp:spPr>
        <a:xfrm>
          <a:off x="2445750"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3035886"/>
        <a:ext cx="1673141" cy="836570"/>
      </dsp:txXfrm>
    </dsp:sp>
    <dsp:sp modelId="{BCB434D6-7ECD-4EAC-BACE-0963F22B7625}">
      <dsp:nvSpPr>
        <dsp:cNvPr id="0" name=""/>
        <dsp:cNvSpPr/>
      </dsp:nvSpPr>
      <dsp:spPr>
        <a:xfrm>
          <a:off x="2445750"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4223817"/>
        <a:ext cx="1673141" cy="836570"/>
      </dsp:txXfrm>
    </dsp:sp>
    <dsp:sp modelId="{58011A96-BB99-4757-A6E5-58054E9D8AC4}">
      <dsp:nvSpPr>
        <dsp:cNvPr id="0" name=""/>
        <dsp:cNvSpPr/>
      </dsp:nvSpPr>
      <dsp:spPr>
        <a:xfrm>
          <a:off x="2445750"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5411748"/>
        <a:ext cx="1673141" cy="836570"/>
      </dsp:txXfrm>
    </dsp:sp>
    <dsp:sp modelId="{FEE58A14-7DE6-41A4-813D-9982EEECB8C4}">
      <dsp:nvSpPr>
        <dsp:cNvPr id="0" name=""/>
        <dsp:cNvSpPr/>
      </dsp:nvSpPr>
      <dsp:spPr>
        <a:xfrm>
          <a:off x="4051967"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051967" y="1847956"/>
        <a:ext cx="1673141" cy="836570"/>
      </dsp:txXfrm>
    </dsp:sp>
    <dsp:sp modelId="{4152A3E1-5D52-4DC2-B0F3-50131326ECD3}">
      <dsp:nvSpPr>
        <dsp:cNvPr id="0" name=""/>
        <dsp:cNvSpPr/>
      </dsp:nvSpPr>
      <dsp:spPr>
        <a:xfrm>
          <a:off x="4470252"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3035886"/>
        <a:ext cx="1673141" cy="836570"/>
      </dsp:txXfrm>
    </dsp:sp>
    <dsp:sp modelId="{CB84D28A-784C-45DD-A6EF-C84DB8106B4D}">
      <dsp:nvSpPr>
        <dsp:cNvPr id="0" name=""/>
        <dsp:cNvSpPr/>
      </dsp:nvSpPr>
      <dsp:spPr>
        <a:xfrm>
          <a:off x="4470252"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4223817"/>
        <a:ext cx="1673141" cy="836570"/>
      </dsp:txXfrm>
    </dsp:sp>
    <dsp:sp modelId="{FF9243C9-8E55-4B3D-A91E-2BD5E44043E3}">
      <dsp:nvSpPr>
        <dsp:cNvPr id="0" name=""/>
        <dsp:cNvSpPr/>
      </dsp:nvSpPr>
      <dsp:spPr>
        <a:xfrm>
          <a:off x="4470252"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5411748"/>
        <a:ext cx="1673141" cy="8365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2991-60C7-4D2E-BB05-317FD2FB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1482</Words>
  <Characters>8453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ichikawa2013</cp:lastModifiedBy>
  <cp:revision>13</cp:revision>
  <cp:lastPrinted>2014-05-29T04:33:00Z</cp:lastPrinted>
  <dcterms:created xsi:type="dcterms:W3CDTF">2018-01-16T00:33:00Z</dcterms:created>
  <dcterms:modified xsi:type="dcterms:W3CDTF">2018-02-05T02:57:00Z</dcterms:modified>
</cp:coreProperties>
</file>