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581"/>
        <w:gridCol w:w="270"/>
        <w:gridCol w:w="2166"/>
      </w:tblGrid>
      <w:tr w:rsidR="00B4776D" w:rsidTr="00E554BF">
        <w:trPr>
          <w:trHeight w:hRule="exact" w:val="560"/>
        </w:trPr>
        <w:tc>
          <w:tcPr>
            <w:tcW w:w="1619" w:type="dxa"/>
          </w:tcPr>
          <w:p w:rsidR="00B4776D" w:rsidRDefault="000D550D"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-.5pt;width:81pt;height:84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9C4FAA" w:rsidP="00085473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Ⅲ</w:t>
                        </w:r>
                        <w:r w:rsidR="0053430A"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－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Default="00B4776D"/>
        </w:tc>
        <w:tc>
          <w:tcPr>
            <w:tcW w:w="55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085473" w:rsidRDefault="00B93B49" w:rsidP="00B4776D">
            <w:pPr>
              <w:rPr>
                <w:spacing w:val="10"/>
                <w:sz w:val="40"/>
                <w:szCs w:val="40"/>
              </w:rPr>
            </w:pPr>
            <w:r>
              <w:rPr>
                <w:rFonts w:hint="eastAsia"/>
                <w:spacing w:val="10"/>
                <w:sz w:val="40"/>
                <w:szCs w:val="40"/>
              </w:rPr>
              <w:t>医 療 の 記 録</w:t>
            </w:r>
          </w:p>
          <w:p w:rsidR="00B4776D" w:rsidRPr="00085473" w:rsidRDefault="00B4776D" w:rsidP="00A60CD2">
            <w:pPr>
              <w:ind w:leftChars="-50" w:left="-90" w:rightChars="-50" w:right="-90"/>
              <w:rPr>
                <w:spacing w:val="-4"/>
                <w:sz w:val="24"/>
              </w:rPr>
            </w:pPr>
          </w:p>
        </w:tc>
        <w:tc>
          <w:tcPr>
            <w:tcW w:w="270" w:type="dxa"/>
          </w:tcPr>
          <w:p w:rsidR="00B4776D" w:rsidRDefault="00B4776D"/>
        </w:tc>
        <w:tc>
          <w:tcPr>
            <w:tcW w:w="21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E554BF">
            <w:r w:rsidRPr="00664EEA">
              <w:rPr>
                <w:rFonts w:hint="eastAsia"/>
                <w:spacing w:val="12"/>
                <w:w w:val="60"/>
                <w:kern w:val="0"/>
                <w:fitText w:val="540" w:id="1238667520"/>
              </w:rPr>
              <w:t>記載年月</w:t>
            </w:r>
            <w:r w:rsidRPr="00664EEA">
              <w:rPr>
                <w:rFonts w:hint="eastAsia"/>
                <w:spacing w:val="-18"/>
                <w:w w:val="60"/>
                <w:kern w:val="0"/>
                <w:fitText w:val="540" w:id="1238667520"/>
              </w:rPr>
              <w:t>日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85473" w:rsidTr="00E554BF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E554BF">
            <w:r>
              <w:rPr>
                <w:rFonts w:hint="eastAsia"/>
              </w:rPr>
              <w:t>記載者</w:t>
            </w:r>
          </w:p>
        </w:tc>
      </w:tr>
      <w:tr w:rsidR="00085473" w:rsidTr="00E554BF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5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E554BF">
            <w:r>
              <w:rPr>
                <w:rFonts w:hint="eastAsia"/>
              </w:rPr>
              <w:t>続　柄</w:t>
            </w:r>
          </w:p>
        </w:tc>
      </w:tr>
    </w:tbl>
    <w:p w:rsidR="006B52B2" w:rsidRDefault="006B52B2"/>
    <w:p w:rsidR="00B93B49" w:rsidRDefault="00B93B49" w:rsidP="00B93B49">
      <w:pPr>
        <w:spacing w:line="280" w:lineRule="exact"/>
        <w:rPr>
          <w:sz w:val="28"/>
          <w:szCs w:val="28"/>
        </w:rPr>
      </w:pPr>
      <w:r w:rsidRPr="00B93B49">
        <w:rPr>
          <w:rFonts w:hint="eastAsia"/>
          <w:sz w:val="28"/>
          <w:szCs w:val="28"/>
        </w:rPr>
        <w:t>１．病歴</w:t>
      </w:r>
    </w:p>
    <w:p w:rsidR="00B93B49" w:rsidRPr="00B93B49" w:rsidRDefault="00B93B49" w:rsidP="00B93B49">
      <w:pPr>
        <w:spacing w:line="140" w:lineRule="exact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22"/>
        <w:gridCol w:w="2070"/>
        <w:gridCol w:w="1980"/>
        <w:gridCol w:w="2340"/>
        <w:gridCol w:w="3088"/>
      </w:tblGrid>
      <w:tr w:rsidR="00B93B49" w:rsidTr="006125F1">
        <w:trPr>
          <w:trHeight w:hRule="exact" w:val="420"/>
        </w:trPr>
        <w:tc>
          <w:tcPr>
            <w:tcW w:w="422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B93B49" w:rsidRDefault="00B93B49" w:rsidP="00983AB0">
            <w:pPr>
              <w:spacing w:line="180" w:lineRule="exact"/>
              <w:jc w:val="center"/>
            </w:pPr>
          </w:p>
        </w:tc>
        <w:tc>
          <w:tcPr>
            <w:tcW w:w="2070" w:type="dxa"/>
            <w:shd w:val="pct20" w:color="auto" w:fill="auto"/>
            <w:vAlign w:val="center"/>
          </w:tcPr>
          <w:p w:rsidR="00B93B49" w:rsidRDefault="00B93B49" w:rsidP="00EF6B9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0" w:type="dxa"/>
            <w:shd w:val="pct20" w:color="auto" w:fill="auto"/>
            <w:vAlign w:val="center"/>
          </w:tcPr>
          <w:p w:rsidR="00B93B49" w:rsidRDefault="00B93B49" w:rsidP="00EF6B99">
            <w:pPr>
              <w:jc w:val="center"/>
            </w:pPr>
            <w:r>
              <w:rPr>
                <w:rFonts w:hint="eastAsia"/>
              </w:rPr>
              <w:t>診　断　名</w:t>
            </w:r>
          </w:p>
        </w:tc>
        <w:tc>
          <w:tcPr>
            <w:tcW w:w="2340" w:type="dxa"/>
            <w:shd w:val="pct20" w:color="auto" w:fill="auto"/>
            <w:vAlign w:val="center"/>
          </w:tcPr>
          <w:p w:rsidR="00B93B49" w:rsidRDefault="00B93B49" w:rsidP="00EF6B99">
            <w:pPr>
              <w:jc w:val="center"/>
            </w:pPr>
            <w:r>
              <w:rPr>
                <w:rFonts w:hint="eastAsia"/>
              </w:rPr>
              <w:t>医　療　機　関</w:t>
            </w:r>
          </w:p>
        </w:tc>
        <w:tc>
          <w:tcPr>
            <w:tcW w:w="3088" w:type="dxa"/>
            <w:shd w:val="pct20" w:color="auto" w:fill="auto"/>
            <w:vAlign w:val="center"/>
          </w:tcPr>
          <w:p w:rsidR="00B93B49" w:rsidRDefault="00B93B49" w:rsidP="00EF6B99">
            <w:pPr>
              <w:jc w:val="center"/>
            </w:pPr>
            <w:r>
              <w:rPr>
                <w:rFonts w:hint="eastAsia"/>
              </w:rPr>
              <w:t>現　　　況</w:t>
            </w:r>
          </w:p>
        </w:tc>
      </w:tr>
      <w:tr w:rsidR="00EF6B99" w:rsidTr="00524B70">
        <w:trPr>
          <w:trHeight w:hRule="exact" w:val="700"/>
        </w:trPr>
        <w:tc>
          <w:tcPr>
            <w:tcW w:w="422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Default="00B93B49" w:rsidP="006125F1">
            <w:pPr>
              <w:spacing w:line="18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6B99" w:rsidRPr="001A630A" w:rsidRDefault="006125F1" w:rsidP="006125F1">
            <w:pPr>
              <w:jc w:val="right"/>
            </w:pPr>
            <w:r>
              <w:rPr>
                <w:rFonts w:hint="eastAsia"/>
              </w:rPr>
              <w:t>年　　 月 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EF6B99" w:rsidRDefault="006125F1" w:rsidP="00EF6B99">
            <w:r>
              <w:rPr>
                <w:rFonts w:hint="eastAsia"/>
              </w:rPr>
              <w:t>完治・治療中・経過観察</w:t>
            </w:r>
          </w:p>
          <w:p w:rsidR="006125F1" w:rsidRDefault="006125F1" w:rsidP="00EF6B99">
            <w:r>
              <w:rPr>
                <w:rFonts w:hint="eastAsia"/>
              </w:rPr>
              <w:t>療養中・その他(　　　　　　　　)</w:t>
            </w:r>
          </w:p>
        </w:tc>
      </w:tr>
      <w:tr w:rsidR="00EF6B99" w:rsidTr="00524B70">
        <w:trPr>
          <w:trHeight w:hRule="exact" w:val="700"/>
        </w:trPr>
        <w:tc>
          <w:tcPr>
            <w:tcW w:w="422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Default="00B93B49" w:rsidP="006125F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6B99" w:rsidRDefault="006125F1" w:rsidP="006125F1">
            <w:pPr>
              <w:jc w:val="right"/>
            </w:pPr>
            <w:r w:rsidRPr="006125F1">
              <w:rPr>
                <w:rFonts w:hint="eastAsia"/>
              </w:rPr>
              <w:t>年　　 月 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6125F1" w:rsidRDefault="006125F1" w:rsidP="006125F1">
            <w:r>
              <w:rPr>
                <w:rFonts w:hint="eastAsia"/>
              </w:rPr>
              <w:t>完治・治療中・経過観察</w:t>
            </w:r>
          </w:p>
          <w:p w:rsidR="00EF6B99" w:rsidRDefault="006125F1" w:rsidP="006125F1">
            <w:r>
              <w:rPr>
                <w:rFonts w:hint="eastAsia"/>
              </w:rPr>
              <w:t>療養中・その他(　　　　　　　　)</w:t>
            </w:r>
          </w:p>
        </w:tc>
      </w:tr>
      <w:tr w:rsidR="00EF6B99" w:rsidTr="00524B70">
        <w:trPr>
          <w:trHeight w:hRule="exact" w:val="700"/>
        </w:trPr>
        <w:tc>
          <w:tcPr>
            <w:tcW w:w="422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Default="00B93B49" w:rsidP="006125F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6B99" w:rsidRDefault="006125F1" w:rsidP="006125F1">
            <w:pPr>
              <w:jc w:val="right"/>
            </w:pPr>
            <w:r w:rsidRPr="006125F1">
              <w:rPr>
                <w:rFonts w:hint="eastAsia"/>
              </w:rPr>
              <w:t>年　　 月 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6125F1" w:rsidRDefault="006125F1" w:rsidP="006125F1">
            <w:r>
              <w:rPr>
                <w:rFonts w:hint="eastAsia"/>
              </w:rPr>
              <w:t>完治・治療中・経過観察</w:t>
            </w:r>
          </w:p>
          <w:p w:rsidR="00EF6B99" w:rsidRDefault="006125F1" w:rsidP="006125F1">
            <w:r>
              <w:rPr>
                <w:rFonts w:hint="eastAsia"/>
              </w:rPr>
              <w:t>療養中・その他(　　　　　　　　)</w:t>
            </w:r>
          </w:p>
        </w:tc>
      </w:tr>
      <w:tr w:rsidR="00EF6B99" w:rsidTr="00524B70">
        <w:trPr>
          <w:trHeight w:hRule="exact" w:val="700"/>
        </w:trPr>
        <w:tc>
          <w:tcPr>
            <w:tcW w:w="422" w:type="dxa"/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EF6B99" w:rsidRDefault="00B93B49" w:rsidP="006125F1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F6B99" w:rsidRDefault="006125F1" w:rsidP="006125F1">
            <w:pPr>
              <w:jc w:val="right"/>
            </w:pPr>
            <w:r w:rsidRPr="006125F1">
              <w:rPr>
                <w:rFonts w:hint="eastAsia"/>
              </w:rPr>
              <w:t>年　　 月 　　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F6B99" w:rsidRDefault="00EF6B99" w:rsidP="00EF6B99">
            <w:pPr>
              <w:jc w:val="center"/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6125F1" w:rsidRDefault="006125F1" w:rsidP="006125F1">
            <w:r>
              <w:rPr>
                <w:rFonts w:hint="eastAsia"/>
              </w:rPr>
              <w:t>完治・治療中・経過観察</w:t>
            </w:r>
          </w:p>
          <w:p w:rsidR="00EF6B99" w:rsidRDefault="006125F1" w:rsidP="006125F1">
            <w:r>
              <w:rPr>
                <w:rFonts w:hint="eastAsia"/>
              </w:rPr>
              <w:t>療養中・その他(　　　　　　　　)</w:t>
            </w:r>
          </w:p>
        </w:tc>
      </w:tr>
    </w:tbl>
    <w:p w:rsidR="0053430A" w:rsidRDefault="0053430A" w:rsidP="006125F1"/>
    <w:p w:rsidR="006125F1" w:rsidRDefault="006125F1" w:rsidP="006125F1">
      <w:pPr>
        <w:spacing w:line="280" w:lineRule="exact"/>
      </w:pPr>
      <w:r w:rsidRPr="006125F1">
        <w:rPr>
          <w:rFonts w:hint="eastAsia"/>
          <w:sz w:val="28"/>
          <w:szCs w:val="28"/>
        </w:rPr>
        <w:t xml:space="preserve">２．特記する診断までの流れ　</w:t>
      </w:r>
      <w:r>
        <w:rPr>
          <w:rFonts w:hint="eastAsia"/>
        </w:rPr>
        <w:t>（よく聞かれる病歴の流れ）</w:t>
      </w:r>
    </w:p>
    <w:p w:rsidR="006125F1" w:rsidRDefault="006125F1" w:rsidP="006125F1">
      <w:pPr>
        <w:spacing w:line="10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0"/>
        <w:gridCol w:w="900"/>
        <w:gridCol w:w="1620"/>
        <w:gridCol w:w="6480"/>
      </w:tblGrid>
      <w:tr w:rsidR="006125F1" w:rsidTr="006125F1">
        <w:trPr>
          <w:trHeight w:val="550"/>
        </w:trPr>
        <w:tc>
          <w:tcPr>
            <w:tcW w:w="900" w:type="dxa"/>
            <w:shd w:val="pct20" w:color="auto" w:fill="auto"/>
            <w:vAlign w:val="center"/>
          </w:tcPr>
          <w:p w:rsidR="006125F1" w:rsidRDefault="006125F1" w:rsidP="006125F1">
            <w:pPr>
              <w:spacing w:line="280" w:lineRule="exact"/>
              <w:jc w:val="center"/>
            </w:pPr>
            <w:r>
              <w:rPr>
                <w:rFonts w:hint="eastAsia"/>
              </w:rPr>
              <w:t>病歴の</w:t>
            </w:r>
          </w:p>
          <w:p w:rsidR="006125F1" w:rsidRDefault="006125F1" w:rsidP="006125F1">
            <w:pPr>
              <w:spacing w:line="28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900" w:type="dxa"/>
            <w:shd w:val="pct20" w:color="auto" w:fill="auto"/>
            <w:vAlign w:val="center"/>
          </w:tcPr>
          <w:p w:rsidR="006125F1" w:rsidRDefault="006125F1" w:rsidP="006125F1">
            <w:pPr>
              <w:spacing w:line="28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620" w:type="dxa"/>
            <w:shd w:val="pct20" w:color="auto" w:fill="auto"/>
            <w:vAlign w:val="center"/>
          </w:tcPr>
          <w:p w:rsidR="006125F1" w:rsidRDefault="006125F1" w:rsidP="006125F1">
            <w:pPr>
              <w:spacing w:line="280" w:lineRule="exact"/>
              <w:jc w:val="center"/>
            </w:pPr>
            <w:r>
              <w:rPr>
                <w:rFonts w:hint="eastAsia"/>
              </w:rPr>
              <w:t>相　談　先</w:t>
            </w:r>
          </w:p>
          <w:p w:rsidR="006125F1" w:rsidRDefault="006125F1" w:rsidP="006125F1">
            <w:pPr>
              <w:spacing w:line="280" w:lineRule="exact"/>
              <w:jc w:val="center"/>
            </w:pPr>
            <w:r>
              <w:rPr>
                <w:rFonts w:hint="eastAsia"/>
              </w:rPr>
              <w:t>医療機関先</w:t>
            </w:r>
          </w:p>
        </w:tc>
        <w:tc>
          <w:tcPr>
            <w:tcW w:w="6480" w:type="dxa"/>
            <w:shd w:val="pct20" w:color="auto" w:fill="auto"/>
            <w:vAlign w:val="center"/>
          </w:tcPr>
          <w:p w:rsidR="006125F1" w:rsidRDefault="006125F1" w:rsidP="006125F1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6125F1" w:rsidTr="00E554BF">
        <w:trPr>
          <w:trHeight w:val="7794"/>
        </w:trPr>
        <w:tc>
          <w:tcPr>
            <w:tcW w:w="900" w:type="dxa"/>
          </w:tcPr>
          <w:p w:rsidR="006125F1" w:rsidRDefault="006125F1" w:rsidP="006125F1">
            <w:pPr>
              <w:spacing w:line="280" w:lineRule="exact"/>
            </w:pPr>
          </w:p>
        </w:tc>
        <w:tc>
          <w:tcPr>
            <w:tcW w:w="900" w:type="dxa"/>
          </w:tcPr>
          <w:p w:rsidR="006125F1" w:rsidRDefault="006125F1" w:rsidP="006125F1">
            <w:pPr>
              <w:spacing w:line="280" w:lineRule="exact"/>
            </w:pPr>
          </w:p>
        </w:tc>
        <w:tc>
          <w:tcPr>
            <w:tcW w:w="1620" w:type="dxa"/>
          </w:tcPr>
          <w:p w:rsidR="006125F1" w:rsidRDefault="006125F1" w:rsidP="006125F1">
            <w:pPr>
              <w:spacing w:line="280" w:lineRule="exact"/>
            </w:pPr>
          </w:p>
        </w:tc>
        <w:tc>
          <w:tcPr>
            <w:tcW w:w="6480" w:type="dxa"/>
          </w:tcPr>
          <w:p w:rsidR="006125F1" w:rsidRDefault="006125F1" w:rsidP="006125F1">
            <w:pPr>
              <w:spacing w:line="280" w:lineRule="exact"/>
            </w:pPr>
          </w:p>
        </w:tc>
      </w:tr>
    </w:tbl>
    <w:p w:rsidR="006125F1" w:rsidRDefault="006125F1" w:rsidP="006125F1">
      <w:pPr>
        <w:spacing w:line="280" w:lineRule="exact"/>
        <w:rPr>
          <w:w w:val="90"/>
        </w:rPr>
      </w:pPr>
      <w:r w:rsidRPr="006125F1">
        <w:rPr>
          <w:rFonts w:hint="eastAsia"/>
          <w:sz w:val="24"/>
        </w:rPr>
        <w:t>※病気や障害の特性について</w:t>
      </w:r>
      <w:r>
        <w:rPr>
          <w:rFonts w:hint="eastAsia"/>
        </w:rPr>
        <w:t xml:space="preserve">　</w:t>
      </w:r>
      <w:r w:rsidR="00E554BF">
        <w:rPr>
          <w:rFonts w:hint="eastAsia"/>
        </w:rPr>
        <w:t xml:space="preserve">　</w:t>
      </w:r>
      <w:r w:rsidRPr="006125F1">
        <w:rPr>
          <w:rFonts w:hint="eastAsia"/>
          <w:w w:val="90"/>
        </w:rPr>
        <w:t>あまり認知されていないような場合は、書籍・インターネットの資料をつづっておく</w:t>
      </w:r>
    </w:p>
    <w:p w:rsidR="00524B70" w:rsidRPr="00524B70" w:rsidRDefault="00524B70" w:rsidP="006125F1">
      <w:pPr>
        <w:spacing w:line="280" w:lineRule="exact"/>
        <w:rPr>
          <w:sz w:val="28"/>
          <w:szCs w:val="28"/>
        </w:rPr>
      </w:pPr>
      <w:r w:rsidRPr="00524B70">
        <w:rPr>
          <w:rFonts w:hint="eastAsia"/>
          <w:sz w:val="28"/>
          <w:szCs w:val="28"/>
        </w:rPr>
        <w:lastRenderedPageBreak/>
        <w:t>３．特に気をつけてもらいたい「症状」と「その対応」</w:t>
      </w:r>
    </w:p>
    <w:p w:rsidR="00524B70" w:rsidRDefault="00524B70" w:rsidP="00524B70">
      <w:pPr>
        <w:spacing w:line="140" w:lineRule="exact"/>
        <w:rPr>
          <w:w w:val="9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960"/>
        <w:gridCol w:w="5940"/>
      </w:tblGrid>
      <w:tr w:rsidR="00524B70" w:rsidTr="00524B70">
        <w:trPr>
          <w:trHeight w:val="662"/>
        </w:trPr>
        <w:tc>
          <w:tcPr>
            <w:tcW w:w="396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524B70" w:rsidRPr="00524B70" w:rsidRDefault="00524B70" w:rsidP="006125F1">
            <w:pPr>
              <w:spacing w:line="280" w:lineRule="exact"/>
              <w:rPr>
                <w:b/>
                <w:sz w:val="21"/>
                <w:szCs w:val="21"/>
              </w:rPr>
            </w:pPr>
            <w:r w:rsidRPr="00524B70">
              <w:rPr>
                <w:rFonts w:hint="eastAsia"/>
                <w:b/>
                <w:sz w:val="21"/>
                <w:szCs w:val="21"/>
              </w:rPr>
              <w:t>症 状</w:t>
            </w:r>
          </w:p>
          <w:p w:rsidR="00524B70" w:rsidRDefault="00524B70" w:rsidP="006125F1">
            <w:pPr>
              <w:spacing w:line="280" w:lineRule="exact"/>
            </w:pPr>
            <w:r>
              <w:rPr>
                <w:rFonts w:hint="eastAsia"/>
              </w:rPr>
              <w:t>(けいれん発作、ショック、アレルギー　等)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</w:tcPr>
          <w:p w:rsidR="00524B70" w:rsidRPr="00524B70" w:rsidRDefault="00524B70" w:rsidP="006125F1">
            <w:pPr>
              <w:spacing w:line="280" w:lineRule="exact"/>
              <w:rPr>
                <w:b/>
                <w:sz w:val="21"/>
                <w:szCs w:val="21"/>
              </w:rPr>
            </w:pPr>
            <w:r w:rsidRPr="00524B70">
              <w:rPr>
                <w:rFonts w:hint="eastAsia"/>
                <w:b/>
                <w:sz w:val="21"/>
                <w:szCs w:val="21"/>
              </w:rPr>
              <w:t>対 応</w:t>
            </w:r>
          </w:p>
          <w:p w:rsidR="00524B70" w:rsidRPr="00524B70" w:rsidRDefault="00524B70" w:rsidP="006125F1">
            <w:pPr>
              <w:spacing w:line="280" w:lineRule="exact"/>
            </w:pPr>
            <w:r>
              <w:rPr>
                <w:rFonts w:hint="eastAsia"/>
              </w:rPr>
              <w:t>(体位、薬品使用、観察ポイント　等)</w:t>
            </w:r>
          </w:p>
        </w:tc>
      </w:tr>
      <w:tr w:rsidR="00524B70" w:rsidTr="00524B70">
        <w:trPr>
          <w:trHeight w:val="6438"/>
        </w:trPr>
        <w:tc>
          <w:tcPr>
            <w:tcW w:w="3960" w:type="dxa"/>
            <w:tcBorders>
              <w:top w:val="single" w:sz="4" w:space="0" w:color="auto"/>
            </w:tcBorders>
          </w:tcPr>
          <w:p w:rsidR="00524B70" w:rsidRDefault="00524B70" w:rsidP="006125F1">
            <w:pPr>
              <w:spacing w:line="280" w:lineRule="exact"/>
            </w:pP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524B70" w:rsidRDefault="00524B70" w:rsidP="006125F1">
            <w:pPr>
              <w:spacing w:line="280" w:lineRule="exact"/>
            </w:pPr>
          </w:p>
        </w:tc>
      </w:tr>
    </w:tbl>
    <w:p w:rsidR="00524B70" w:rsidRDefault="00524B70" w:rsidP="006125F1">
      <w:pPr>
        <w:spacing w:line="280" w:lineRule="exact"/>
      </w:pPr>
    </w:p>
    <w:p w:rsidR="00524B70" w:rsidRPr="00524B70" w:rsidRDefault="00524B70" w:rsidP="006125F1">
      <w:pPr>
        <w:spacing w:line="280" w:lineRule="exact"/>
        <w:rPr>
          <w:sz w:val="28"/>
          <w:szCs w:val="28"/>
        </w:rPr>
      </w:pPr>
      <w:r w:rsidRPr="00524B70">
        <w:rPr>
          <w:rFonts w:hint="eastAsia"/>
          <w:sz w:val="28"/>
          <w:szCs w:val="28"/>
        </w:rPr>
        <w:t>４．アレルギーについて</w:t>
      </w:r>
    </w:p>
    <w:p w:rsidR="00524B70" w:rsidRDefault="00524B70" w:rsidP="00524B70">
      <w:pPr>
        <w:spacing w:line="10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40"/>
        <w:gridCol w:w="540"/>
        <w:gridCol w:w="2970"/>
        <w:gridCol w:w="3870"/>
        <w:gridCol w:w="1980"/>
      </w:tblGrid>
      <w:tr w:rsidR="00524B70" w:rsidTr="00E554BF">
        <w:trPr>
          <w:trHeight w:hRule="exact" w:val="420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C454D" w:rsidRDefault="00524B70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項</w:t>
            </w: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24B70" w:rsidRDefault="00524B70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C454D" w:rsidRDefault="00524B70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24B70" w:rsidRDefault="00524B70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24B70" w:rsidRDefault="00524B70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程　　　　度</w:t>
            </w:r>
          </w:p>
        </w:tc>
        <w:tc>
          <w:tcPr>
            <w:tcW w:w="3870" w:type="dxa"/>
            <w:vMerge w:val="restart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524B70" w:rsidRDefault="00524B70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因　　　　子</w:t>
            </w:r>
          </w:p>
        </w:tc>
        <w:tc>
          <w:tcPr>
            <w:tcW w:w="1980" w:type="dxa"/>
            <w:tcBorders>
              <w:top w:val="single" w:sz="12" w:space="0" w:color="auto"/>
              <w:bottom w:val="dashed" w:sz="4" w:space="0" w:color="auto"/>
            </w:tcBorders>
            <w:shd w:val="pct20" w:color="auto" w:fill="auto"/>
            <w:vAlign w:val="center"/>
          </w:tcPr>
          <w:p w:rsidR="00524B70" w:rsidRDefault="005C454D" w:rsidP="005C454D">
            <w:pPr>
              <w:spacing w:line="180" w:lineRule="exact"/>
              <w:jc w:val="center"/>
            </w:pPr>
            <w:r>
              <w:rPr>
                <w:rFonts w:hint="eastAsia"/>
              </w:rPr>
              <w:t>寛解した時期</w:t>
            </w:r>
          </w:p>
        </w:tc>
      </w:tr>
      <w:tr w:rsidR="00524B70" w:rsidTr="00E554BF">
        <w:trPr>
          <w:trHeight w:hRule="exact" w:val="420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24B70" w:rsidRDefault="00524B70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24B70" w:rsidRDefault="00524B70" w:rsidP="00524B70">
            <w:pPr>
              <w:spacing w:line="180" w:lineRule="exact"/>
              <w:jc w:val="center"/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24B70" w:rsidRDefault="00524B70" w:rsidP="00524B70">
            <w:pPr>
              <w:spacing w:line="180" w:lineRule="exact"/>
              <w:jc w:val="center"/>
            </w:pPr>
          </w:p>
        </w:tc>
        <w:tc>
          <w:tcPr>
            <w:tcW w:w="3870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24B70" w:rsidRDefault="00524B70" w:rsidP="00524B70">
            <w:pPr>
              <w:spacing w:line="1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24B70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食</w:t>
            </w: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5C454D" w:rsidRDefault="005C454D" w:rsidP="00524B70">
            <w:pPr>
              <w:spacing w:line="280" w:lineRule="exact"/>
              <w:jc w:val="center"/>
            </w:pPr>
          </w:p>
          <w:p w:rsidR="005C454D" w:rsidRDefault="005C454D" w:rsidP="00524B70">
            <w:pPr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C454D" w:rsidRDefault="005C454D" w:rsidP="00524B70">
            <w:pPr>
              <w:spacing w:line="280" w:lineRule="exact"/>
              <w:jc w:val="center"/>
            </w:pPr>
          </w:p>
          <w:p w:rsidR="005C454D" w:rsidRDefault="005C454D" w:rsidP="00524B70">
            <w:pPr>
              <w:spacing w:line="280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</w:pPr>
            <w:r>
              <w:rPr>
                <w:rFonts w:hint="eastAsia"/>
              </w:rPr>
              <w:t>アナフィラキーショックを起こす</w:t>
            </w:r>
          </w:p>
        </w:tc>
        <w:tc>
          <w:tcPr>
            <w:tcW w:w="387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 w:val="restart"/>
            <w:tcBorders>
              <w:top w:val="dashed" w:sz="4" w:space="0" w:color="auto"/>
            </w:tcBorders>
            <w:vAlign w:val="center"/>
          </w:tcPr>
          <w:p w:rsidR="005C454D" w:rsidRDefault="005C454D" w:rsidP="005C454D">
            <w:pPr>
              <w:spacing w:line="420" w:lineRule="exact"/>
            </w:pPr>
            <w:r>
              <w:rPr>
                <w:rFonts w:hint="eastAsia"/>
              </w:rPr>
              <w:t>除去にて安定</w:t>
            </w:r>
          </w:p>
          <w:p w:rsidR="005C454D" w:rsidRDefault="000D550D" w:rsidP="005C454D">
            <w:pPr>
              <w:spacing w:line="420" w:lineRule="exac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26.6pt;margin-top:217.55pt;width:108pt;height:28pt;z-index:251662336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185" style="position:absolute;left:0;text-align:left;margin-left:26.6pt;margin-top:155.45pt;width:108pt;height:28pt;z-index:251661312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185" style="position:absolute;left:0;text-align:left;margin-left:26.35pt;margin-top:12.5pt;width:108pt;height:28pt;z-index:251659264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185" style="position:absolute;left:0;text-align:left;margin-left:26.35pt;margin-top:74.6pt;width:108pt;height:28pt;z-index:251660288">
                  <v:textbox inset="5.85pt,.7pt,5.85pt,.7pt"/>
                </v:shape>
              </w:pict>
            </w:r>
            <w:r w:rsidR="005C454D">
              <w:rPr>
                <w:rFonts w:hint="eastAsia"/>
              </w:rPr>
              <w:t>症状　　呼吸器、消化器、粘膜</w:t>
            </w:r>
          </w:p>
          <w:p w:rsidR="005C454D" w:rsidRDefault="005C454D" w:rsidP="005C454D">
            <w:pPr>
              <w:spacing w:line="420" w:lineRule="exact"/>
            </w:pPr>
            <w:r>
              <w:rPr>
                <w:rFonts w:hint="eastAsia"/>
              </w:rPr>
              <w:t xml:space="preserve">　　　　その他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24B70">
            <w:pPr>
              <w:spacing w:line="280" w:lineRule="exact"/>
            </w:pP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tcBorders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</w:pP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 w:val="restart"/>
            <w:tcBorders>
              <w:top w:val="dashed" w:sz="4" w:space="0" w:color="auto"/>
            </w:tcBorders>
            <w:vAlign w:val="center"/>
          </w:tcPr>
          <w:p w:rsidR="005C454D" w:rsidRDefault="005C454D" w:rsidP="005C454D">
            <w:pPr>
              <w:spacing w:line="420" w:lineRule="exact"/>
            </w:pPr>
            <w:r>
              <w:rPr>
                <w:rFonts w:hint="eastAsia"/>
              </w:rPr>
              <w:t>摂取可能</w:t>
            </w:r>
          </w:p>
          <w:p w:rsidR="005C454D" w:rsidRDefault="005C454D" w:rsidP="005C454D">
            <w:pPr>
              <w:spacing w:line="420" w:lineRule="exact"/>
            </w:pPr>
            <w:r>
              <w:rPr>
                <w:rFonts w:hint="eastAsia"/>
              </w:rPr>
              <w:t>症状　　軽度湿疹</w:t>
            </w:r>
          </w:p>
          <w:p w:rsidR="005C454D" w:rsidRDefault="005C454D" w:rsidP="005C454D">
            <w:pPr>
              <w:spacing w:line="420" w:lineRule="exact"/>
            </w:pPr>
            <w:r>
              <w:rPr>
                <w:rFonts w:hint="eastAsia"/>
              </w:rPr>
              <w:t xml:space="preserve">　　　　その他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C454D">
            <w:pPr>
              <w:spacing w:line="420" w:lineRule="exact"/>
            </w:pP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C454D">
            <w:pPr>
              <w:spacing w:line="420" w:lineRule="exact"/>
            </w:pPr>
          </w:p>
        </w:tc>
        <w:tc>
          <w:tcPr>
            <w:tcW w:w="3870" w:type="dxa"/>
            <w:tcBorders>
              <w:top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食</w:t>
            </w: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物</w:t>
            </w: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以</w:t>
            </w: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</w:p>
          <w:p w:rsidR="005C454D" w:rsidRDefault="005C454D" w:rsidP="00524B70">
            <w:pPr>
              <w:spacing w:line="180" w:lineRule="exact"/>
              <w:jc w:val="center"/>
            </w:pPr>
            <w:r>
              <w:rPr>
                <w:rFonts w:hint="eastAsia"/>
              </w:rPr>
              <w:t>外</w:t>
            </w:r>
          </w:p>
        </w:tc>
        <w:tc>
          <w:tcPr>
            <w:tcW w:w="540" w:type="dxa"/>
            <w:vMerge w:val="restart"/>
            <w:vAlign w:val="center"/>
          </w:tcPr>
          <w:p w:rsidR="005C454D" w:rsidRDefault="005C454D" w:rsidP="005C454D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5C454D" w:rsidRDefault="005C454D" w:rsidP="005C454D">
            <w:pPr>
              <w:spacing w:line="280" w:lineRule="exact"/>
              <w:jc w:val="center"/>
            </w:pPr>
          </w:p>
          <w:p w:rsidR="005C454D" w:rsidRDefault="005C454D" w:rsidP="005C454D">
            <w:pPr>
              <w:spacing w:line="28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C454D" w:rsidRDefault="005C454D" w:rsidP="005C454D">
            <w:pPr>
              <w:spacing w:line="280" w:lineRule="exact"/>
              <w:jc w:val="center"/>
            </w:pPr>
          </w:p>
          <w:p w:rsidR="005C454D" w:rsidRDefault="005C454D" w:rsidP="005C454D">
            <w:pPr>
              <w:spacing w:line="280" w:lineRule="exac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970" w:type="dxa"/>
            <w:tcBorders>
              <w:bottom w:val="dashed" w:sz="4" w:space="0" w:color="auto"/>
            </w:tcBorders>
            <w:vAlign w:val="center"/>
          </w:tcPr>
          <w:p w:rsidR="005C454D" w:rsidRDefault="005C454D" w:rsidP="004948B4">
            <w:pPr>
              <w:spacing w:line="280" w:lineRule="exact"/>
            </w:pPr>
            <w:r>
              <w:rPr>
                <w:rFonts w:hint="eastAsia"/>
              </w:rPr>
              <w:t>アナフィラキーショックを起こす</w:t>
            </w:r>
          </w:p>
        </w:tc>
        <w:tc>
          <w:tcPr>
            <w:tcW w:w="3870" w:type="dxa"/>
            <w:tcBorders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 w:val="restart"/>
            <w:tcBorders>
              <w:top w:val="dashed" w:sz="4" w:space="0" w:color="auto"/>
            </w:tcBorders>
            <w:vAlign w:val="center"/>
          </w:tcPr>
          <w:p w:rsidR="005C454D" w:rsidRDefault="005C454D" w:rsidP="004948B4">
            <w:pPr>
              <w:spacing w:line="420" w:lineRule="exact"/>
            </w:pPr>
            <w:r>
              <w:rPr>
                <w:rFonts w:hint="eastAsia"/>
              </w:rPr>
              <w:t>除去にて安定</w:t>
            </w:r>
          </w:p>
          <w:p w:rsidR="005C454D" w:rsidRDefault="005C454D" w:rsidP="004948B4">
            <w:pPr>
              <w:spacing w:line="420" w:lineRule="exact"/>
            </w:pPr>
            <w:r>
              <w:rPr>
                <w:rFonts w:hint="eastAsia"/>
              </w:rPr>
              <w:t>症状　　呼吸器、消化器、粘膜</w:t>
            </w:r>
          </w:p>
          <w:p w:rsidR="005C454D" w:rsidRDefault="005C454D" w:rsidP="004948B4">
            <w:pPr>
              <w:spacing w:line="420" w:lineRule="exact"/>
            </w:pPr>
            <w:r>
              <w:rPr>
                <w:rFonts w:hint="eastAsia"/>
              </w:rPr>
              <w:t xml:space="preserve">　　　　その他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24B70">
            <w:pPr>
              <w:spacing w:line="280" w:lineRule="exact"/>
            </w:pP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24B70">
            <w:pPr>
              <w:spacing w:line="280" w:lineRule="exact"/>
            </w:pP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 w:val="restart"/>
            <w:vAlign w:val="center"/>
          </w:tcPr>
          <w:p w:rsidR="005C454D" w:rsidRDefault="005C454D" w:rsidP="004948B4">
            <w:pPr>
              <w:spacing w:line="420" w:lineRule="exact"/>
            </w:pPr>
            <w:r>
              <w:rPr>
                <w:rFonts w:hint="eastAsia"/>
              </w:rPr>
              <w:t>摂取可能</w:t>
            </w:r>
          </w:p>
          <w:p w:rsidR="005C454D" w:rsidRDefault="005C454D" w:rsidP="004948B4">
            <w:pPr>
              <w:spacing w:line="420" w:lineRule="exact"/>
            </w:pPr>
            <w:r>
              <w:rPr>
                <w:rFonts w:hint="eastAsia"/>
              </w:rPr>
              <w:t>症状　　軽度湿疹</w:t>
            </w:r>
          </w:p>
          <w:p w:rsidR="005C454D" w:rsidRDefault="005C454D" w:rsidP="004948B4">
            <w:pPr>
              <w:spacing w:line="420" w:lineRule="exact"/>
            </w:pPr>
            <w:r>
              <w:rPr>
                <w:rFonts w:hint="eastAsia"/>
              </w:rPr>
              <w:t xml:space="preserve">　　　　その他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24B70">
            <w:pPr>
              <w:spacing w:line="280" w:lineRule="exact"/>
            </w:pP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  <w:tr w:rsidR="005C454D" w:rsidTr="00E554BF">
        <w:trPr>
          <w:trHeight w:hRule="exact" w:val="420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5C454D" w:rsidRDefault="005C454D" w:rsidP="00524B70">
            <w:pPr>
              <w:spacing w:line="18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2970" w:type="dxa"/>
            <w:vMerge/>
            <w:vAlign w:val="center"/>
          </w:tcPr>
          <w:p w:rsidR="005C454D" w:rsidRDefault="005C454D" w:rsidP="00524B70">
            <w:pPr>
              <w:spacing w:line="280" w:lineRule="exact"/>
            </w:pPr>
          </w:p>
        </w:tc>
        <w:tc>
          <w:tcPr>
            <w:tcW w:w="3870" w:type="dxa"/>
            <w:tcBorders>
              <w:top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5C454D" w:rsidRDefault="005C454D" w:rsidP="00524B70">
            <w:pPr>
              <w:spacing w:line="280" w:lineRule="exact"/>
              <w:jc w:val="center"/>
            </w:pPr>
          </w:p>
        </w:tc>
      </w:tr>
    </w:tbl>
    <w:p w:rsidR="006125F1" w:rsidRDefault="006125F1" w:rsidP="00FC4E23">
      <w:pPr>
        <w:spacing w:line="60" w:lineRule="exact"/>
      </w:pPr>
    </w:p>
    <w:sectPr w:rsidR="006125F1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EA" w:rsidRDefault="00664EEA" w:rsidP="009C4FAA">
      <w:r>
        <w:separator/>
      </w:r>
    </w:p>
  </w:endnote>
  <w:endnote w:type="continuationSeparator" w:id="0">
    <w:p w:rsidR="00664EEA" w:rsidRDefault="00664EEA" w:rsidP="009C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C4A6D4B4-4D4A-4611-B34C-B69443D7097E}"/>
    <w:embedBold r:id="rId2" w:subsetted="1" w:fontKey="{9386DA50-AB48-4420-90F9-D59B48E220C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EA" w:rsidRDefault="00664EEA" w:rsidP="009C4FAA">
      <w:r>
        <w:separator/>
      </w:r>
    </w:p>
  </w:footnote>
  <w:footnote w:type="continuationSeparator" w:id="0">
    <w:p w:rsidR="00664EEA" w:rsidRDefault="00664EEA" w:rsidP="009C4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50D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4B70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54D"/>
    <w:rsid w:val="005C4B4D"/>
    <w:rsid w:val="005C5659"/>
    <w:rsid w:val="005C5933"/>
    <w:rsid w:val="005C597E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125F1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4EEA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210FF"/>
    <w:rsid w:val="0092496C"/>
    <w:rsid w:val="009261A3"/>
    <w:rsid w:val="0092632D"/>
    <w:rsid w:val="009265DB"/>
    <w:rsid w:val="009273E2"/>
    <w:rsid w:val="0092754D"/>
    <w:rsid w:val="009309F3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C0B34"/>
    <w:rsid w:val="009C0CE6"/>
    <w:rsid w:val="009C4FAA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3B49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54BF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750D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F1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4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C4FAA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C4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C4FAA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6</cp:revision>
  <dcterms:created xsi:type="dcterms:W3CDTF">2016-09-26T02:19:00Z</dcterms:created>
  <dcterms:modified xsi:type="dcterms:W3CDTF">2016-09-26T09:19:00Z</dcterms:modified>
</cp:coreProperties>
</file>