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2590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24F688BA" wp14:editId="20E80E61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8EB2D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F688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" filled="f">
                <v:textbox inset="0,0,0,0">
                  <w:txbxContent>
                    <w:p w14:paraId="55F8EB2D" w14:textId="77777777"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93E657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68F8A06C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252F4327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212FE292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017C6BAB" wp14:editId="1D3B3D17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88729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BA16C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22AE2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t>ﾌﾘｶﾞﾅ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DD319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748826AB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26405DFE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6BAB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3E88729" w14:textId="77777777"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2BEBA16C" w14:textId="77777777" w:rsidR="002209DC" w:rsidRDefault="002209DC">
                        <w:pPr>
                          <w:spacing w:before="181"/>
                          <w:ind w:left="103"/>
                        </w:pPr>
                        <w:r>
                          <w:rPr>
                            <w:w w:val="110"/>
                          </w:rPr>
                          <w:t>ご住所・所在地</w:t>
                        </w:r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0722AE2" w14:textId="77777777" w:rsidR="002209DC" w:rsidRDefault="002209DC">
                        <w:pPr>
                          <w:spacing w:line="220" w:lineRule="exact"/>
                        </w:pPr>
                        <w:r>
                          <w:t>ﾌﾘｶﾞﾅ</w:t>
                        </w:r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31ADD319" w14:textId="77777777"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748826AB" w14:textId="77777777"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14:paraId="26405DFE" w14:textId="77777777"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4513C5BE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2295E789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04A35727" wp14:editId="09533033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D826BF" w14:textId="563A1530" w:rsidR="002209DC" w:rsidRDefault="0006061B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塩浜2丁目市有地</w:t>
                              </w:r>
                              <w:r w:rsidR="00DE3578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整備</w:t>
                              </w:r>
                              <w:r w:rsidR="00CA116D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方針</w:t>
                              </w:r>
                              <w:r w:rsidR="00DE3578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（</w:t>
                              </w:r>
                              <w:r w:rsidR="00D9361A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素</w:t>
                              </w:r>
                              <w:r w:rsidR="00DE3578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案）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35727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6D826BF" w14:textId="563A1530" w:rsidR="002209DC" w:rsidRDefault="0006061B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塩浜2丁目市有地</w:t>
                        </w:r>
                        <w:r w:rsidR="00DE3578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整備</w:t>
                        </w:r>
                        <w:r w:rsidR="00CA116D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方針</w:t>
                        </w:r>
                        <w:r w:rsidR="00DE3578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（</w:t>
                        </w:r>
                        <w:r w:rsidR="00D9361A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素</w:t>
                        </w:r>
                        <w:r w:rsidR="00DE3578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案）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0409E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151BE30A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69E1B100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125039F3" w14:textId="3857EF6D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</w:rPr>
        <w:t>提出期限</w:t>
      </w:r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053E88">
        <w:rPr>
          <w:rFonts w:asciiTheme="minorHAnsi" w:eastAsiaTheme="minorEastAsia" w:hAnsiTheme="minorHAnsi" w:cstheme="minorHAnsi" w:hint="eastAsia"/>
          <w:lang w:eastAsia="ja-JP"/>
        </w:rPr>
        <w:t>6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D9361A">
        <w:rPr>
          <w:rFonts w:asciiTheme="minorHAnsi" w:eastAsiaTheme="minorEastAsia" w:hAnsiTheme="minorHAnsi" w:cstheme="minorHAnsi" w:hint="eastAsia"/>
          <w:lang w:eastAsia="ja-JP"/>
        </w:rPr>
        <w:t>6</w:t>
      </w:r>
      <w:r w:rsidRPr="00A00873">
        <w:rPr>
          <w:rFonts w:asciiTheme="minorHAnsi" w:eastAsiaTheme="minorEastAsia" w:hAnsiTheme="minorHAnsi" w:cstheme="minorHAnsi"/>
        </w:rPr>
        <w:t>月</w:t>
      </w:r>
      <w:r w:rsidR="006C538A">
        <w:rPr>
          <w:rFonts w:asciiTheme="minorHAnsi" w:eastAsiaTheme="minorEastAsia" w:hAnsiTheme="minorHAnsi" w:cstheme="minorHAnsi" w:hint="eastAsia"/>
          <w:lang w:eastAsia="ja-JP"/>
        </w:rPr>
        <w:t>3</w:t>
      </w:r>
      <w:r w:rsidRPr="00A00873">
        <w:rPr>
          <w:rFonts w:asciiTheme="minorHAnsi" w:eastAsiaTheme="minorEastAsia" w:hAnsiTheme="minorHAnsi" w:cstheme="minorHAnsi"/>
        </w:rPr>
        <w:t>日（</w:t>
      </w:r>
      <w:r w:rsidR="006C538A">
        <w:rPr>
          <w:rFonts w:asciiTheme="minorHAnsi" w:eastAsiaTheme="minorEastAsia" w:hAnsiTheme="minorHAnsi" w:cstheme="minorHAnsi" w:hint="eastAsia"/>
          <w:lang w:eastAsia="ja-JP"/>
        </w:rPr>
        <w:t>月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2ACBD6CD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68FC40CD" w14:textId="13BD8827" w:rsidR="004A5DE6" w:rsidRPr="00A00873" w:rsidRDefault="006F5D69" w:rsidP="0006061B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 xml:space="preserve">　スポーツ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 xml:space="preserve">　スポーツ計画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TEL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047-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>712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>7931</w:t>
      </w:r>
    </w:p>
    <w:p w14:paraId="304ED982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5BFB0C51" w14:textId="26230BC2" w:rsidR="004A5DE6" w:rsidRPr="00A00873" w:rsidRDefault="006F5D69" w:rsidP="0006061B">
      <w:pPr>
        <w:pStyle w:val="a3"/>
        <w:tabs>
          <w:tab w:val="left" w:pos="384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06061B">
        <w:rPr>
          <w:rFonts w:asciiTheme="minorHAnsi" w:eastAsiaTheme="minorEastAsia" w:hAnsiTheme="minorHAnsi" w:cstheme="minorHAnsi" w:hint="eastAsia"/>
          <w:spacing w:val="-1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>八幡１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</w:t>
      </w:r>
      <w:r w:rsidR="0006061B">
        <w:rPr>
          <w:rFonts w:asciiTheme="minorHAnsi" w:eastAsiaTheme="minorEastAsia" w:hAnsiTheme="minorHAnsi" w:cstheme="minorHAnsi" w:hint="eastAsia"/>
          <w:w w:val="99"/>
          <w:lang w:eastAsia="ja-JP"/>
        </w:rPr>
        <w:t>目１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49147331" w14:textId="32C26CB4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 xml:space="preserve">　スポーツ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06061B">
        <w:rPr>
          <w:rFonts w:asciiTheme="minorHAnsi" w:eastAsiaTheme="minorEastAsia" w:hAnsiTheme="minorHAnsi" w:cstheme="minorHAnsi" w:hint="eastAsia"/>
          <w:lang w:eastAsia="ja-JP"/>
        </w:rPr>
        <w:t>スポーツ計画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3093EAA1" w14:textId="5C9BEAA7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06061B">
        <w:rPr>
          <w:rFonts w:asciiTheme="minorHAnsi" w:eastAsiaTheme="minorEastAsia" w:hAnsiTheme="minorHAnsi" w:cstheme="minorHAnsi" w:hint="eastAsia"/>
          <w:w w:val="105"/>
          <w:lang w:eastAsia="ja-JP"/>
        </w:rPr>
        <w:t>318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06061B">
        <w:rPr>
          <w:rFonts w:asciiTheme="minorHAnsi" w:eastAsiaTheme="minorEastAsia" w:hAnsiTheme="minorHAnsi" w:cstheme="minorHAnsi" w:hint="eastAsia"/>
          <w:w w:val="105"/>
          <w:lang w:eastAsia="ja-JP"/>
        </w:rPr>
        <w:t>2014</w:t>
      </w:r>
    </w:p>
    <w:p w14:paraId="359CF56F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61808015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19BEA0E3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412EF696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41B6B554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19573361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415ADE3D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560CA75F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E7DBFDA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7935EDF3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6F59" w14:textId="77777777" w:rsidR="000E2962" w:rsidRDefault="000E2962">
      <w:r>
        <w:separator/>
      </w:r>
    </w:p>
  </w:endnote>
  <w:endnote w:type="continuationSeparator" w:id="0">
    <w:p w14:paraId="1A14B937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B94D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FFF86A7" wp14:editId="28DD89B7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C97C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F86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tM1gEAAJADAAAOAAAAZHJzL2Uyb0RvYy54bWysU9tu2zAMfR+wfxD0vtgJm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" filled="f" stroked="f">
              <v:textbox inset="0,0,0,0">
                <w:txbxContent>
                  <w:p w14:paraId="06FFC97C" w14:textId="77777777"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D920" w14:textId="77777777" w:rsidR="000E2962" w:rsidRDefault="000E2962">
      <w:r>
        <w:separator/>
      </w:r>
    </w:p>
  </w:footnote>
  <w:footnote w:type="continuationSeparator" w:id="0">
    <w:p w14:paraId="757ED6B6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962687903">
    <w:abstractNumId w:val="8"/>
  </w:num>
  <w:num w:numId="2" w16cid:durableId="1801723259">
    <w:abstractNumId w:val="9"/>
  </w:num>
  <w:num w:numId="3" w16cid:durableId="2073842575">
    <w:abstractNumId w:val="2"/>
  </w:num>
  <w:num w:numId="4" w16cid:durableId="2107918856">
    <w:abstractNumId w:val="4"/>
  </w:num>
  <w:num w:numId="5" w16cid:durableId="469446886">
    <w:abstractNumId w:val="1"/>
  </w:num>
  <w:num w:numId="6" w16cid:durableId="233973666">
    <w:abstractNumId w:val="5"/>
  </w:num>
  <w:num w:numId="7" w16cid:durableId="645741992">
    <w:abstractNumId w:val="10"/>
  </w:num>
  <w:num w:numId="8" w16cid:durableId="1537232058">
    <w:abstractNumId w:val="3"/>
  </w:num>
  <w:num w:numId="9" w16cid:durableId="615599651">
    <w:abstractNumId w:val="7"/>
  </w:num>
  <w:num w:numId="10" w16cid:durableId="1615092436">
    <w:abstractNumId w:val="0"/>
  </w:num>
  <w:num w:numId="11" w16cid:durableId="494614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53E88"/>
    <w:rsid w:val="0006061B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C538A"/>
    <w:rsid w:val="006F5D69"/>
    <w:rsid w:val="00711CEF"/>
    <w:rsid w:val="007534A8"/>
    <w:rsid w:val="008B1871"/>
    <w:rsid w:val="008B1E38"/>
    <w:rsid w:val="008B5710"/>
    <w:rsid w:val="00A00873"/>
    <w:rsid w:val="00B3497A"/>
    <w:rsid w:val="00BA4A93"/>
    <w:rsid w:val="00C05878"/>
    <w:rsid w:val="00C10642"/>
    <w:rsid w:val="00C32185"/>
    <w:rsid w:val="00C71434"/>
    <w:rsid w:val="00CA116D"/>
    <w:rsid w:val="00D9361A"/>
    <w:rsid w:val="00D970FE"/>
    <w:rsid w:val="00DA0292"/>
    <w:rsid w:val="00DC5F80"/>
    <w:rsid w:val="00DE3578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7D8444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PCK22X1473</cp:lastModifiedBy>
  <cp:revision>15</cp:revision>
  <cp:lastPrinted>2020-04-02T00:18:00Z</cp:lastPrinted>
  <dcterms:created xsi:type="dcterms:W3CDTF">2021-10-12T06:26:00Z</dcterms:created>
  <dcterms:modified xsi:type="dcterms:W3CDTF">2024-04-18T06:24:00Z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