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19879" w14:textId="43664759" w:rsidR="00D86D22" w:rsidRDefault="00C67CC5" w:rsidP="00D86D22">
      <w:pPr>
        <w:overflowPunct w:val="0"/>
        <w:autoSpaceDE w:val="0"/>
        <w:autoSpaceDN w:val="0"/>
      </w:pPr>
      <w:r>
        <w:rPr>
          <w:noProof/>
        </w:rPr>
        <mc:AlternateContent>
          <mc:Choice Requires="wps">
            <w:drawing>
              <wp:anchor distT="0" distB="0" distL="114300" distR="114300" simplePos="0" relativeHeight="251660288" behindDoc="0" locked="0" layoutInCell="1" allowOverlap="1" wp14:anchorId="45CBEA16" wp14:editId="78EF0081">
                <wp:simplePos x="0" y="0"/>
                <wp:positionH relativeFrom="column">
                  <wp:posOffset>4234815</wp:posOffset>
                </wp:positionH>
                <wp:positionV relativeFrom="paragraph">
                  <wp:posOffset>-26035</wp:posOffset>
                </wp:positionV>
                <wp:extent cx="1152525" cy="3429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152525" cy="342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A0D04" w14:textId="3170C693" w:rsidR="00C67CC5" w:rsidRPr="00C67CC5" w:rsidRDefault="00C67CC5" w:rsidP="00C67CC5">
                            <w:pPr>
                              <w:jc w:val="center"/>
                              <w:rPr>
                                <w:color w:val="000000" w:themeColor="text1"/>
                                <w:sz w:val="24"/>
                                <w:szCs w:val="32"/>
                              </w:rPr>
                            </w:pPr>
                            <w:bookmarkStart w:id="0" w:name="_GoBack"/>
                            <w:r w:rsidRPr="00C67CC5">
                              <w:rPr>
                                <w:rFonts w:hint="eastAsia"/>
                                <w:color w:val="000000" w:themeColor="text1"/>
                                <w:sz w:val="24"/>
                                <w:szCs w:val="32"/>
                              </w:rPr>
                              <w:t>記載例</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BEA16" id="正方形/長方形 2" o:spid="_x0000_s1026" style="position:absolute;left:0;text-align:left;margin-left:333.45pt;margin-top:-2.05pt;width:90.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" filled="f" strokecolor="red" strokeweight="2pt">
                <v:textbox>
                  <w:txbxContent>
                    <w:p w14:paraId="51FA0D04" w14:textId="3170C693" w:rsidR="00C67CC5" w:rsidRPr="00C67CC5" w:rsidRDefault="00C67CC5" w:rsidP="00C67CC5">
                      <w:pPr>
                        <w:jc w:val="center"/>
                        <w:rPr>
                          <w:color w:val="000000" w:themeColor="text1"/>
                          <w:sz w:val="24"/>
                          <w:szCs w:val="32"/>
                        </w:rPr>
                      </w:pPr>
                      <w:bookmarkStart w:id="1" w:name="_GoBack"/>
                      <w:r w:rsidRPr="00C67CC5">
                        <w:rPr>
                          <w:rFonts w:hint="eastAsia"/>
                          <w:color w:val="000000" w:themeColor="text1"/>
                          <w:sz w:val="24"/>
                          <w:szCs w:val="32"/>
                        </w:rPr>
                        <w:t>記載例</w:t>
                      </w:r>
                      <w:bookmarkEnd w:id="1"/>
                    </w:p>
                  </w:txbxContent>
                </v:textbox>
              </v:rect>
            </w:pict>
          </mc:Fallback>
        </mc:AlternateContent>
      </w:r>
    </w:p>
    <w:p w14:paraId="1A635225" w14:textId="77777777" w:rsidR="00D86D22" w:rsidRDefault="00D86D22" w:rsidP="00D86D22">
      <w:pPr>
        <w:overflowPunct w:val="0"/>
        <w:autoSpaceDE w:val="0"/>
        <w:autoSpaceDN w:val="0"/>
      </w:pPr>
      <w:r w:rsidRPr="000F7D5C">
        <w:rPr>
          <w:rFonts w:hint="eastAsia"/>
        </w:rPr>
        <w:t>（その３）</w:t>
      </w:r>
    </w:p>
    <w:p w14:paraId="6F531667" w14:textId="77777777" w:rsidR="00B155DC" w:rsidRDefault="00B155DC" w:rsidP="00D86D22">
      <w:pPr>
        <w:overflowPunct w:val="0"/>
        <w:autoSpaceDE w:val="0"/>
        <w:autoSpaceDN w:val="0"/>
      </w:pPr>
    </w:p>
    <w:p w14:paraId="0C3965C2" w14:textId="77777777" w:rsidR="00D86D22" w:rsidRDefault="00D86D22" w:rsidP="00D86D22">
      <w:pPr>
        <w:overflowPunct w:val="0"/>
        <w:autoSpaceDE w:val="0"/>
        <w:autoSpaceDN w:val="0"/>
        <w:jc w:val="center"/>
      </w:pPr>
      <w:r w:rsidRPr="000F7D5C">
        <w:rPr>
          <w:rFonts w:hint="eastAsia"/>
          <w:spacing w:val="210"/>
        </w:rPr>
        <w:t>見積</w:t>
      </w:r>
      <w:r w:rsidRPr="000F7D5C">
        <w:rPr>
          <w:rFonts w:hint="eastAsia"/>
        </w:rPr>
        <w:t>書</w:t>
      </w:r>
    </w:p>
    <w:p w14:paraId="11017622" w14:textId="2B5E9D39" w:rsidR="00D86D22" w:rsidRPr="000F7D5C" w:rsidRDefault="00D86D22" w:rsidP="00D86D22">
      <w:pPr>
        <w:overflowPunct w:val="0"/>
        <w:autoSpaceDE w:val="0"/>
        <w:autoSpaceDN w:val="0"/>
        <w:jc w:val="center"/>
      </w:pPr>
    </w:p>
    <w:p w14:paraId="001DA1BD" w14:textId="61A787C6" w:rsidR="00D86D22" w:rsidRPr="000F7D5C" w:rsidRDefault="00D86D22" w:rsidP="00D86D22">
      <w:pPr>
        <w:overflowPunct w:val="0"/>
        <w:autoSpaceDE w:val="0"/>
        <w:autoSpaceDN w:val="0"/>
        <w:jc w:val="right"/>
      </w:pPr>
      <w:r w:rsidRPr="000F7D5C">
        <w:rPr>
          <w:rFonts w:hint="eastAsia"/>
        </w:rPr>
        <w:t>年　　月　　日</w:t>
      </w:r>
    </w:p>
    <w:p w14:paraId="0BD289A8" w14:textId="2DBEFAAE" w:rsidR="00D86D22" w:rsidRDefault="00D86D22" w:rsidP="00D86D22">
      <w:pPr>
        <w:overflowPunct w:val="0"/>
        <w:autoSpaceDE w:val="0"/>
        <w:autoSpaceDN w:val="0"/>
      </w:pPr>
    </w:p>
    <w:p w14:paraId="26F7BC23" w14:textId="022505D5" w:rsidR="00D86D22" w:rsidRDefault="00D86D22" w:rsidP="00D86D22">
      <w:pPr>
        <w:overflowPunct w:val="0"/>
        <w:autoSpaceDE w:val="0"/>
        <w:autoSpaceDN w:val="0"/>
      </w:pPr>
      <w:r w:rsidRPr="000F7D5C">
        <w:rPr>
          <w:rFonts w:hint="eastAsia"/>
        </w:rPr>
        <w:t>市川市長</w:t>
      </w:r>
    </w:p>
    <w:p w14:paraId="08F96539" w14:textId="656D9AAE" w:rsidR="00D86D22" w:rsidRPr="000F7D5C" w:rsidRDefault="00D86D22" w:rsidP="00D86D22">
      <w:pPr>
        <w:overflowPunct w:val="0"/>
        <w:autoSpaceDE w:val="0"/>
        <w:autoSpaceDN w:val="0"/>
      </w:pPr>
    </w:p>
    <w:p w14:paraId="62ACF01E" w14:textId="4B3B23AD" w:rsidR="00D86D22" w:rsidRDefault="00D86D22" w:rsidP="00D86D22">
      <w:pPr>
        <w:wordWrap w:val="0"/>
        <w:overflowPunct w:val="0"/>
        <w:autoSpaceDE w:val="0"/>
        <w:autoSpaceDN w:val="0"/>
        <w:jc w:val="right"/>
        <w:rPr>
          <w:spacing w:val="416"/>
        </w:rPr>
      </w:pPr>
    </w:p>
    <w:p w14:paraId="1F849E22" w14:textId="7B1B43E9" w:rsidR="00D86D22" w:rsidRPr="000F7D5C" w:rsidRDefault="00D86D22" w:rsidP="00D86D22">
      <w:pPr>
        <w:wordWrap w:val="0"/>
        <w:overflowPunct w:val="0"/>
        <w:autoSpaceDE w:val="0"/>
        <w:autoSpaceDN w:val="0"/>
        <w:jc w:val="right"/>
      </w:pPr>
      <w:r w:rsidRPr="000F7D5C">
        <w:rPr>
          <w:rFonts w:hint="eastAsia"/>
          <w:spacing w:val="416"/>
        </w:rPr>
        <w:t>住</w:t>
      </w:r>
      <w:r w:rsidRPr="000F7D5C">
        <w:rPr>
          <w:rFonts w:hint="eastAsia"/>
        </w:rPr>
        <w:t xml:space="preserve">所　　　　　　　　　　　</w:t>
      </w:r>
    </w:p>
    <w:p w14:paraId="3DB33773" w14:textId="16D9DE27" w:rsidR="00D86D22" w:rsidRPr="000F7D5C" w:rsidRDefault="00D86D22" w:rsidP="00D86D22">
      <w:pPr>
        <w:wordWrap w:val="0"/>
        <w:overflowPunct w:val="0"/>
        <w:autoSpaceDE w:val="0"/>
        <w:autoSpaceDN w:val="0"/>
        <w:jc w:val="right"/>
      </w:pPr>
      <w:r w:rsidRPr="000F7D5C">
        <w:rPr>
          <w:rFonts w:hint="eastAsia"/>
        </w:rPr>
        <w:t xml:space="preserve">商号又は名称　　　　　　　　　　　</w:t>
      </w:r>
    </w:p>
    <w:p w14:paraId="1F62F9FE" w14:textId="29CAFDA1" w:rsidR="00D86D22" w:rsidRPr="000F7D5C" w:rsidRDefault="00D86D22" w:rsidP="00D86D22">
      <w:pPr>
        <w:wordWrap w:val="0"/>
        <w:overflowPunct w:val="0"/>
        <w:autoSpaceDE w:val="0"/>
        <w:autoSpaceDN w:val="0"/>
        <w:jc w:val="right"/>
      </w:pPr>
      <w:r w:rsidRPr="000F7D5C">
        <w:rPr>
          <w:rFonts w:hint="eastAsia"/>
          <w:spacing w:val="70"/>
        </w:rPr>
        <w:t>代表者</w:t>
      </w:r>
      <w:r w:rsidRPr="000F7D5C">
        <w:rPr>
          <w:rFonts w:hint="eastAsia"/>
        </w:rPr>
        <w:t xml:space="preserve">名　　　　　　　　　　</w:t>
      </w:r>
      <w:r>
        <w:rPr>
          <w:rFonts w:hint="eastAsia"/>
        </w:rPr>
        <w:t>印</w:t>
      </w:r>
    </w:p>
    <w:p w14:paraId="331D3621" w14:textId="34E1F53D" w:rsidR="00D86D22" w:rsidRDefault="00D86D22" w:rsidP="00D86D22">
      <w:pPr>
        <w:wordWrap w:val="0"/>
        <w:overflowPunct w:val="0"/>
        <w:autoSpaceDE w:val="0"/>
        <w:autoSpaceDN w:val="0"/>
      </w:pPr>
    </w:p>
    <w:p w14:paraId="02B253F4" w14:textId="09BCE5FA" w:rsidR="00B155DC" w:rsidRPr="000F7D5C" w:rsidRDefault="00B155DC" w:rsidP="00D86D22">
      <w:pPr>
        <w:wordWrap w:val="0"/>
        <w:overflowPunct w:val="0"/>
        <w:autoSpaceDE w:val="0"/>
        <w:autoSpaceDN w:val="0"/>
      </w:pPr>
    </w:p>
    <w:p w14:paraId="0E4B6174" w14:textId="49745109" w:rsidR="00D86D22" w:rsidRDefault="00D86D22" w:rsidP="00D86D22">
      <w:pPr>
        <w:tabs>
          <w:tab w:val="left" w:pos="105"/>
          <w:tab w:val="left" w:pos="1155"/>
          <w:tab w:val="left" w:pos="2205"/>
          <w:tab w:val="left" w:pos="2835"/>
          <w:tab w:val="left" w:pos="3465"/>
          <w:tab w:val="left" w:pos="4095"/>
          <w:tab w:val="left" w:pos="4725"/>
          <w:tab w:val="left" w:pos="5355"/>
          <w:tab w:val="left" w:pos="5985"/>
          <w:tab w:val="left" w:pos="6615"/>
          <w:tab w:val="left" w:pos="7455"/>
        </w:tabs>
        <w:overflowPunct w:val="0"/>
        <w:autoSpaceDE w:val="0"/>
        <w:autoSpaceDN w:val="0"/>
      </w:pPr>
      <w:r w:rsidRPr="000F7D5C">
        <w:rPr>
          <w:rFonts w:hint="eastAsia"/>
        </w:rPr>
        <w:t xml:space="preserve">　ご指示の設計書、図面及び仕様書その他契約条件を承知の上、下記金額をもって納入いたしたく見積</w:t>
      </w:r>
      <w:r>
        <w:rPr>
          <w:rFonts w:hint="eastAsia"/>
        </w:rPr>
        <w:t>もりいた</w:t>
      </w:r>
      <w:r w:rsidRPr="000F7D5C">
        <w:rPr>
          <w:rFonts w:hint="eastAsia"/>
        </w:rPr>
        <w:t>します。</w:t>
      </w:r>
    </w:p>
    <w:p w14:paraId="7CE66041" w14:textId="572F1266" w:rsidR="00D86D22" w:rsidRPr="000F7D5C" w:rsidRDefault="00D86D22" w:rsidP="00D86D22">
      <w:pPr>
        <w:tabs>
          <w:tab w:val="left" w:pos="105"/>
          <w:tab w:val="left" w:pos="1155"/>
          <w:tab w:val="left" w:pos="2205"/>
          <w:tab w:val="left" w:pos="2835"/>
          <w:tab w:val="left" w:pos="3465"/>
          <w:tab w:val="left" w:pos="4095"/>
          <w:tab w:val="left" w:pos="4725"/>
          <w:tab w:val="left" w:pos="5355"/>
          <w:tab w:val="left" w:pos="5985"/>
          <w:tab w:val="left" w:pos="6615"/>
          <w:tab w:val="left" w:pos="7455"/>
        </w:tabs>
        <w:overflowPunct w:val="0"/>
        <w:autoSpaceDE w:val="0"/>
        <w:autoSpaceDN w:val="0"/>
        <w:ind w:firstLineChars="3100" w:firstLine="6510"/>
      </w:pPr>
    </w:p>
    <w:tbl>
      <w:tblPr>
        <w:tblW w:w="9076" w:type="dxa"/>
        <w:tblLayout w:type="fixed"/>
        <w:tblCellMar>
          <w:left w:w="0" w:type="dxa"/>
          <w:right w:w="0" w:type="dxa"/>
        </w:tblCellMar>
        <w:tblLook w:val="0000" w:firstRow="0" w:lastRow="0" w:firstColumn="0" w:lastColumn="0" w:noHBand="0" w:noVBand="0"/>
      </w:tblPr>
      <w:tblGrid>
        <w:gridCol w:w="746"/>
        <w:gridCol w:w="1408"/>
        <w:gridCol w:w="965"/>
        <w:gridCol w:w="850"/>
        <w:gridCol w:w="851"/>
        <w:gridCol w:w="702"/>
        <w:gridCol w:w="148"/>
        <w:gridCol w:w="720"/>
        <w:gridCol w:w="131"/>
        <w:gridCol w:w="850"/>
        <w:gridCol w:w="150"/>
        <w:gridCol w:w="559"/>
        <w:gridCol w:w="996"/>
      </w:tblGrid>
      <w:tr w:rsidR="00E564B1" w:rsidRPr="000F7D5C" w14:paraId="518D774A" w14:textId="77777777" w:rsidTr="00C53564">
        <w:trPr>
          <w:gridAfter w:val="1"/>
          <w:wAfter w:w="996" w:type="dxa"/>
          <w:cantSplit/>
          <w:trHeight w:val="298"/>
        </w:trPr>
        <w:tc>
          <w:tcPr>
            <w:tcW w:w="746" w:type="dxa"/>
            <w:vMerge w:val="restart"/>
            <w:tcBorders>
              <w:top w:val="nil"/>
              <w:bottom w:val="single" w:sz="4" w:space="0" w:color="auto"/>
            </w:tcBorders>
          </w:tcPr>
          <w:p w14:paraId="2D07888A" w14:textId="77777777" w:rsidR="00E564B1" w:rsidRPr="000F7D5C" w:rsidRDefault="00E564B1" w:rsidP="005D2FEA">
            <w:pPr>
              <w:overflowPunct w:val="0"/>
              <w:autoSpaceDE w:val="0"/>
              <w:autoSpaceDN w:val="0"/>
            </w:pPr>
            <w:r w:rsidRPr="000F7D5C">
              <w:rPr>
                <w:rFonts w:hint="eastAsia"/>
              </w:rPr>
              <w:t xml:space="preserve">　</w:t>
            </w:r>
          </w:p>
        </w:tc>
        <w:tc>
          <w:tcPr>
            <w:tcW w:w="1408" w:type="dxa"/>
            <w:vMerge w:val="restart"/>
            <w:tcBorders>
              <w:top w:val="single" w:sz="4" w:space="0" w:color="auto"/>
              <w:left w:val="single" w:sz="4" w:space="0" w:color="auto"/>
              <w:bottom w:val="single" w:sz="4" w:space="0" w:color="auto"/>
              <w:right w:val="single" w:sz="12" w:space="0" w:color="auto"/>
            </w:tcBorders>
            <w:vAlign w:val="center"/>
          </w:tcPr>
          <w:p w14:paraId="150DD167" w14:textId="77777777" w:rsidR="00E564B1" w:rsidRPr="000F7D5C" w:rsidRDefault="00E564B1" w:rsidP="005D2FEA">
            <w:pPr>
              <w:overflowPunct w:val="0"/>
              <w:autoSpaceDE w:val="0"/>
              <w:autoSpaceDN w:val="0"/>
              <w:ind w:left="57" w:right="57"/>
              <w:jc w:val="center"/>
            </w:pPr>
            <w:r w:rsidRPr="000F7D5C">
              <w:rPr>
                <w:rFonts w:hint="eastAsia"/>
                <w:spacing w:val="104"/>
              </w:rPr>
              <w:t>金</w:t>
            </w:r>
            <w:r w:rsidRPr="000F7D5C">
              <w:rPr>
                <w:rFonts w:hint="eastAsia"/>
              </w:rPr>
              <w:t>額</w:t>
            </w:r>
          </w:p>
        </w:tc>
        <w:tc>
          <w:tcPr>
            <w:tcW w:w="965" w:type="dxa"/>
            <w:vMerge w:val="restart"/>
            <w:tcBorders>
              <w:top w:val="single" w:sz="4" w:space="0" w:color="auto"/>
              <w:left w:val="single" w:sz="12" w:space="0" w:color="auto"/>
              <w:bottom w:val="single" w:sz="4" w:space="0" w:color="auto"/>
            </w:tcBorders>
            <w:vAlign w:val="center"/>
          </w:tcPr>
          <w:p w14:paraId="4F7F08FD" w14:textId="77777777" w:rsidR="00E564B1" w:rsidRPr="000F7D5C" w:rsidRDefault="00E564B1" w:rsidP="005D2FEA">
            <w:pPr>
              <w:overflowPunct w:val="0"/>
              <w:autoSpaceDE w:val="0"/>
              <w:autoSpaceDN w:val="0"/>
            </w:pPr>
            <w:r w:rsidRPr="000F7D5C">
              <w:rPr>
                <w:rFonts w:hint="eastAsia"/>
              </w:rPr>
              <w:t xml:space="preserve">　</w:t>
            </w:r>
          </w:p>
        </w:tc>
        <w:tc>
          <w:tcPr>
            <w:tcW w:w="850" w:type="dxa"/>
            <w:vMerge w:val="restart"/>
            <w:tcBorders>
              <w:top w:val="single" w:sz="4" w:space="0" w:color="auto"/>
              <w:left w:val="single" w:sz="4" w:space="0" w:color="auto"/>
              <w:bottom w:val="single" w:sz="4" w:space="0" w:color="auto"/>
            </w:tcBorders>
            <w:vAlign w:val="center"/>
          </w:tcPr>
          <w:p w14:paraId="5788A0BC" w14:textId="77777777" w:rsidR="00E564B1" w:rsidRPr="000F7D5C" w:rsidRDefault="00E564B1" w:rsidP="005D2FEA">
            <w:pPr>
              <w:overflowPunct w:val="0"/>
              <w:autoSpaceDE w:val="0"/>
              <w:autoSpaceDN w:val="0"/>
            </w:pPr>
            <w:r w:rsidRPr="000F7D5C">
              <w:rPr>
                <w:rFonts w:hint="eastAsia"/>
              </w:rPr>
              <w:t xml:space="preserve">　</w:t>
            </w:r>
          </w:p>
        </w:tc>
        <w:tc>
          <w:tcPr>
            <w:tcW w:w="851" w:type="dxa"/>
            <w:vMerge w:val="restart"/>
            <w:tcBorders>
              <w:top w:val="single" w:sz="4" w:space="0" w:color="auto"/>
              <w:left w:val="single" w:sz="4" w:space="0" w:color="auto"/>
              <w:bottom w:val="single" w:sz="4" w:space="0" w:color="auto"/>
              <w:right w:val="single" w:sz="12" w:space="0" w:color="auto"/>
            </w:tcBorders>
            <w:vAlign w:val="center"/>
          </w:tcPr>
          <w:p w14:paraId="2F8B296F" w14:textId="76D12EE3" w:rsidR="00E564B1" w:rsidRPr="000F7D5C" w:rsidRDefault="0097421B" w:rsidP="005D2FEA">
            <w:pPr>
              <w:overflowPunct w:val="0"/>
              <w:autoSpaceDE w:val="0"/>
              <w:autoSpaceDN w:val="0"/>
            </w:pPr>
            <w:r>
              <w:rPr>
                <w:rFonts w:hint="eastAsia"/>
                <w:noProof/>
              </w:rPr>
              <mc:AlternateContent>
                <mc:Choice Requires="wps">
                  <w:drawing>
                    <wp:anchor distT="0" distB="0" distL="114300" distR="114300" simplePos="0" relativeHeight="251659264" behindDoc="0" locked="0" layoutInCell="1" allowOverlap="1" wp14:anchorId="22282CFB" wp14:editId="25F059F1">
                      <wp:simplePos x="0" y="0"/>
                      <wp:positionH relativeFrom="column">
                        <wp:posOffset>486410</wp:posOffset>
                      </wp:positionH>
                      <wp:positionV relativeFrom="paragraph">
                        <wp:posOffset>412750</wp:posOffset>
                      </wp:positionV>
                      <wp:extent cx="2781300" cy="933450"/>
                      <wp:effectExtent l="933450" t="0" r="19050" b="342900"/>
                      <wp:wrapNone/>
                      <wp:docPr id="1" name="吹き出し: 四角形 1"/>
                      <wp:cNvGraphicFramePr/>
                      <a:graphic xmlns:a="http://schemas.openxmlformats.org/drawingml/2006/main">
                        <a:graphicData uri="http://schemas.microsoft.com/office/word/2010/wordprocessingShape">
                          <wps:wsp>
                            <wps:cNvSpPr/>
                            <wps:spPr>
                              <a:xfrm>
                                <a:off x="0" y="0"/>
                                <a:ext cx="2781300" cy="933450"/>
                              </a:xfrm>
                              <a:prstGeom prst="wedgeRectCallout">
                                <a:avLst>
                                  <a:gd name="adj1" fmla="val -83174"/>
                                  <a:gd name="adj2" fmla="val 8370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42291" w14:textId="77777777" w:rsidR="00460C09" w:rsidRDefault="00324DAE" w:rsidP="00271799">
                                  <w:pPr>
                                    <w:jc w:val="left"/>
                                    <w:rPr>
                                      <w:color w:val="000000" w:themeColor="text1"/>
                                    </w:rPr>
                                  </w:pPr>
                                  <w:r w:rsidRPr="00324DAE">
                                    <w:rPr>
                                      <w:rFonts w:hint="eastAsia"/>
                                      <w:color w:val="000000" w:themeColor="text1"/>
                                    </w:rPr>
                                    <w:t>見積書その３</w:t>
                                  </w:r>
                                  <w:r>
                                    <w:rPr>
                                      <w:rFonts w:hint="eastAsia"/>
                                      <w:color w:val="000000" w:themeColor="text1"/>
                                    </w:rPr>
                                    <w:t>は</w:t>
                                  </w:r>
                                  <w:r w:rsidR="00271799">
                                    <w:rPr>
                                      <w:rFonts w:hint="eastAsia"/>
                                      <w:color w:val="000000" w:themeColor="text1"/>
                                    </w:rPr>
                                    <w:t>記載例を参考に</w:t>
                                  </w:r>
                                  <w:r w:rsidR="0097421B">
                                    <w:rPr>
                                      <w:rFonts w:hint="eastAsia"/>
                                      <w:color w:val="000000" w:themeColor="text1"/>
                                    </w:rPr>
                                    <w:t>、</w:t>
                                  </w:r>
                                </w:p>
                                <w:p w14:paraId="68BE16A9" w14:textId="556A2EB3" w:rsidR="00324DAE" w:rsidRDefault="00271799" w:rsidP="00271799">
                                  <w:pPr>
                                    <w:jc w:val="left"/>
                                    <w:rPr>
                                      <w:color w:val="000000" w:themeColor="text1"/>
                                    </w:rPr>
                                  </w:pPr>
                                  <w:r>
                                    <w:rPr>
                                      <w:rFonts w:hint="eastAsia"/>
                                      <w:color w:val="000000" w:themeColor="text1"/>
                                    </w:rPr>
                                    <w:t>業務内容</w:t>
                                  </w:r>
                                  <w:r w:rsidR="0097421B">
                                    <w:rPr>
                                      <w:rFonts w:hint="eastAsia"/>
                                      <w:color w:val="000000" w:themeColor="text1"/>
                                    </w:rPr>
                                    <w:t>を</w:t>
                                  </w:r>
                                  <w:r>
                                    <w:rPr>
                                      <w:rFonts w:hint="eastAsia"/>
                                      <w:color w:val="000000" w:themeColor="text1"/>
                                    </w:rPr>
                                    <w:t>内訳欄に</w:t>
                                  </w:r>
                                  <w:r w:rsidR="0097421B">
                                    <w:rPr>
                                      <w:rFonts w:hint="eastAsia"/>
                                      <w:color w:val="000000" w:themeColor="text1"/>
                                    </w:rPr>
                                    <w:t>記載して</w:t>
                                  </w:r>
                                  <w:r>
                                    <w:rPr>
                                      <w:rFonts w:hint="eastAsia"/>
                                      <w:color w:val="000000" w:themeColor="text1"/>
                                    </w:rPr>
                                    <w:t>ください。</w:t>
                                  </w:r>
                                </w:p>
                                <w:p w14:paraId="658E73F3" w14:textId="120EE080" w:rsidR="003D349B" w:rsidRPr="003D349B" w:rsidRDefault="003D349B" w:rsidP="00271799">
                                  <w:pPr>
                                    <w:jc w:val="left"/>
                                    <w:rPr>
                                      <w:color w:val="000000" w:themeColor="text1"/>
                                    </w:rPr>
                                  </w:pPr>
                                  <w:r>
                                    <w:rPr>
                                      <w:rFonts w:hint="eastAsia"/>
                                      <w:color w:val="000000" w:themeColor="text1"/>
                                    </w:rPr>
                                    <w:t>（別紙見積書の添付も可）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82CF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38.3pt;margin-top:32.5pt;width:219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" adj="-7166,28880" fillcolor="white [3212]" strokecolor="red" strokeweight="2pt">
                      <v:textbox>
                        <w:txbxContent>
                          <w:p w14:paraId="53542291" w14:textId="77777777" w:rsidR="00460C09" w:rsidRDefault="00324DAE" w:rsidP="00271799">
                            <w:pPr>
                              <w:jc w:val="left"/>
                              <w:rPr>
                                <w:color w:val="000000" w:themeColor="text1"/>
                              </w:rPr>
                            </w:pPr>
                            <w:r w:rsidRPr="00324DAE">
                              <w:rPr>
                                <w:rFonts w:hint="eastAsia"/>
                                <w:color w:val="000000" w:themeColor="text1"/>
                              </w:rPr>
                              <w:t>見積書その３</w:t>
                            </w:r>
                            <w:r>
                              <w:rPr>
                                <w:rFonts w:hint="eastAsia"/>
                                <w:color w:val="000000" w:themeColor="text1"/>
                              </w:rPr>
                              <w:t>は</w:t>
                            </w:r>
                            <w:r w:rsidR="00271799">
                              <w:rPr>
                                <w:rFonts w:hint="eastAsia"/>
                                <w:color w:val="000000" w:themeColor="text1"/>
                              </w:rPr>
                              <w:t>記載例を参考に</w:t>
                            </w:r>
                            <w:r w:rsidR="0097421B">
                              <w:rPr>
                                <w:rFonts w:hint="eastAsia"/>
                                <w:color w:val="000000" w:themeColor="text1"/>
                              </w:rPr>
                              <w:t>、</w:t>
                            </w:r>
                          </w:p>
                          <w:p w14:paraId="68BE16A9" w14:textId="556A2EB3" w:rsidR="00324DAE" w:rsidRDefault="00271799" w:rsidP="00271799">
                            <w:pPr>
                              <w:jc w:val="left"/>
                              <w:rPr>
                                <w:color w:val="000000" w:themeColor="text1"/>
                              </w:rPr>
                            </w:pPr>
                            <w:r>
                              <w:rPr>
                                <w:rFonts w:hint="eastAsia"/>
                                <w:color w:val="000000" w:themeColor="text1"/>
                              </w:rPr>
                              <w:t>業務内容</w:t>
                            </w:r>
                            <w:r w:rsidR="0097421B">
                              <w:rPr>
                                <w:rFonts w:hint="eastAsia"/>
                                <w:color w:val="000000" w:themeColor="text1"/>
                              </w:rPr>
                              <w:t>を</w:t>
                            </w:r>
                            <w:r>
                              <w:rPr>
                                <w:rFonts w:hint="eastAsia"/>
                                <w:color w:val="000000" w:themeColor="text1"/>
                              </w:rPr>
                              <w:t>内訳欄に</w:t>
                            </w:r>
                            <w:r w:rsidR="0097421B">
                              <w:rPr>
                                <w:rFonts w:hint="eastAsia"/>
                                <w:color w:val="000000" w:themeColor="text1"/>
                              </w:rPr>
                              <w:t>記載して</w:t>
                            </w:r>
                            <w:r>
                              <w:rPr>
                                <w:rFonts w:hint="eastAsia"/>
                                <w:color w:val="000000" w:themeColor="text1"/>
                              </w:rPr>
                              <w:t>ください。</w:t>
                            </w:r>
                          </w:p>
                          <w:p w14:paraId="658E73F3" w14:textId="120EE080" w:rsidR="003D349B" w:rsidRPr="003D349B" w:rsidRDefault="003D349B" w:rsidP="00271799">
                            <w:pPr>
                              <w:jc w:val="left"/>
                              <w:rPr>
                                <w:rFonts w:hint="eastAsia"/>
                                <w:color w:val="000000" w:themeColor="text1"/>
                              </w:rPr>
                            </w:pPr>
                            <w:r>
                              <w:rPr>
                                <w:rFonts w:hint="eastAsia"/>
                                <w:color w:val="000000" w:themeColor="text1"/>
                              </w:rPr>
                              <w:t>（別紙見積書の添付も可）</w:t>
                            </w:r>
                          </w:p>
                        </w:txbxContent>
                      </v:textbox>
                    </v:shape>
                  </w:pict>
                </mc:Fallback>
              </mc:AlternateContent>
            </w:r>
            <w:r w:rsidR="00E564B1" w:rsidRPr="000F7D5C">
              <w:rPr>
                <w:rFonts w:hint="eastAsia"/>
              </w:rPr>
              <w:t xml:space="preserve">　</w:t>
            </w:r>
          </w:p>
        </w:tc>
        <w:tc>
          <w:tcPr>
            <w:tcW w:w="850" w:type="dxa"/>
            <w:gridSpan w:val="2"/>
            <w:vMerge w:val="restart"/>
            <w:tcBorders>
              <w:top w:val="single" w:sz="4" w:space="0" w:color="auto"/>
              <w:left w:val="nil"/>
              <w:bottom w:val="single" w:sz="4" w:space="0" w:color="auto"/>
            </w:tcBorders>
            <w:vAlign w:val="center"/>
          </w:tcPr>
          <w:p w14:paraId="08C158B3" w14:textId="77777777" w:rsidR="00E564B1" w:rsidRPr="000F7D5C" w:rsidRDefault="00E564B1" w:rsidP="005D2FEA">
            <w:pPr>
              <w:overflowPunct w:val="0"/>
              <w:autoSpaceDE w:val="0"/>
              <w:autoSpaceDN w:val="0"/>
            </w:pPr>
            <w:r w:rsidRPr="000F7D5C">
              <w:rPr>
                <w:rFonts w:hint="eastAsia"/>
              </w:rPr>
              <w:t xml:space="preserve">　</w:t>
            </w:r>
          </w:p>
        </w:tc>
        <w:tc>
          <w:tcPr>
            <w:tcW w:w="851" w:type="dxa"/>
            <w:gridSpan w:val="2"/>
            <w:vMerge w:val="restart"/>
            <w:tcBorders>
              <w:top w:val="single" w:sz="4" w:space="0" w:color="auto"/>
              <w:left w:val="single" w:sz="4" w:space="0" w:color="auto"/>
              <w:bottom w:val="single" w:sz="4" w:space="0" w:color="auto"/>
            </w:tcBorders>
            <w:vAlign w:val="center"/>
          </w:tcPr>
          <w:p w14:paraId="7C74888A" w14:textId="77777777" w:rsidR="00E564B1" w:rsidRPr="000F7D5C" w:rsidRDefault="00E564B1" w:rsidP="005D2FEA">
            <w:pPr>
              <w:overflowPunct w:val="0"/>
              <w:autoSpaceDE w:val="0"/>
              <w:autoSpaceDN w:val="0"/>
            </w:pPr>
            <w:r w:rsidRPr="000F7D5C">
              <w:rPr>
                <w:rFonts w:hint="eastAsia"/>
              </w:rPr>
              <w:t xml:space="preserve">　</w:t>
            </w:r>
          </w:p>
        </w:tc>
        <w:tc>
          <w:tcPr>
            <w:tcW w:w="850" w:type="dxa"/>
            <w:vMerge w:val="restart"/>
            <w:tcBorders>
              <w:top w:val="single" w:sz="4" w:space="0" w:color="auto"/>
              <w:left w:val="single" w:sz="4" w:space="0" w:color="auto"/>
              <w:bottom w:val="single" w:sz="4" w:space="0" w:color="auto"/>
            </w:tcBorders>
            <w:vAlign w:val="center"/>
          </w:tcPr>
          <w:p w14:paraId="1DA71B35" w14:textId="7D2A2547" w:rsidR="00E564B1" w:rsidRPr="000F7D5C" w:rsidRDefault="00E564B1" w:rsidP="005D2FEA">
            <w:pPr>
              <w:overflowPunct w:val="0"/>
              <w:autoSpaceDE w:val="0"/>
              <w:autoSpaceDN w:val="0"/>
              <w:spacing w:line="280" w:lineRule="exact"/>
              <w:ind w:right="57"/>
              <w:jc w:val="center"/>
            </w:pPr>
          </w:p>
        </w:tc>
        <w:tc>
          <w:tcPr>
            <w:tcW w:w="709" w:type="dxa"/>
            <w:gridSpan w:val="2"/>
            <w:vMerge w:val="restart"/>
            <w:tcBorders>
              <w:top w:val="nil"/>
              <w:left w:val="single" w:sz="4" w:space="0" w:color="auto"/>
              <w:bottom w:val="single" w:sz="4" w:space="0" w:color="auto"/>
            </w:tcBorders>
            <w:vAlign w:val="center"/>
          </w:tcPr>
          <w:p w14:paraId="2ECB8A82" w14:textId="7DF6C4D8" w:rsidR="00E564B1" w:rsidRPr="000F7D5C" w:rsidRDefault="00E564B1" w:rsidP="005D2FEA">
            <w:pPr>
              <w:overflowPunct w:val="0"/>
              <w:autoSpaceDE w:val="0"/>
              <w:autoSpaceDN w:val="0"/>
            </w:pPr>
            <w:r w:rsidRPr="000F7D5C">
              <w:rPr>
                <w:rFonts w:hint="eastAsia"/>
              </w:rPr>
              <w:t xml:space="preserve">　</w:t>
            </w:r>
            <w:r>
              <w:rPr>
                <w:rFonts w:hint="eastAsia"/>
              </w:rPr>
              <w:t>円</w:t>
            </w:r>
          </w:p>
        </w:tc>
      </w:tr>
      <w:tr w:rsidR="00E564B1" w:rsidRPr="000F7D5C" w14:paraId="1132C046" w14:textId="77777777" w:rsidTr="00C53564">
        <w:trPr>
          <w:gridAfter w:val="1"/>
          <w:wAfter w:w="996" w:type="dxa"/>
          <w:cantSplit/>
          <w:trHeight w:val="298"/>
        </w:trPr>
        <w:tc>
          <w:tcPr>
            <w:tcW w:w="746" w:type="dxa"/>
            <w:vMerge/>
            <w:tcBorders>
              <w:bottom w:val="single" w:sz="4" w:space="0" w:color="auto"/>
            </w:tcBorders>
          </w:tcPr>
          <w:p w14:paraId="3B263876" w14:textId="77777777" w:rsidR="00E564B1" w:rsidRPr="000F7D5C" w:rsidRDefault="00E564B1" w:rsidP="005D2FEA">
            <w:pPr>
              <w:overflowPunct w:val="0"/>
              <w:autoSpaceDE w:val="0"/>
              <w:autoSpaceDN w:val="0"/>
            </w:pPr>
          </w:p>
        </w:tc>
        <w:tc>
          <w:tcPr>
            <w:tcW w:w="1408" w:type="dxa"/>
            <w:vMerge/>
            <w:tcBorders>
              <w:left w:val="single" w:sz="4" w:space="0" w:color="auto"/>
              <w:bottom w:val="single" w:sz="4" w:space="0" w:color="auto"/>
              <w:right w:val="single" w:sz="12" w:space="0" w:color="auto"/>
            </w:tcBorders>
          </w:tcPr>
          <w:p w14:paraId="4450D3E5" w14:textId="77777777" w:rsidR="00E564B1" w:rsidRPr="000F7D5C" w:rsidRDefault="00E564B1" w:rsidP="005D2FEA">
            <w:pPr>
              <w:overflowPunct w:val="0"/>
              <w:autoSpaceDE w:val="0"/>
              <w:autoSpaceDN w:val="0"/>
            </w:pPr>
          </w:p>
        </w:tc>
        <w:tc>
          <w:tcPr>
            <w:tcW w:w="965" w:type="dxa"/>
            <w:vMerge/>
            <w:tcBorders>
              <w:left w:val="single" w:sz="12" w:space="0" w:color="auto"/>
              <w:bottom w:val="single" w:sz="4" w:space="0" w:color="auto"/>
            </w:tcBorders>
          </w:tcPr>
          <w:p w14:paraId="363CE0AF" w14:textId="77777777" w:rsidR="00E564B1" w:rsidRPr="000F7D5C" w:rsidRDefault="00E564B1" w:rsidP="005D2FEA">
            <w:pPr>
              <w:overflowPunct w:val="0"/>
              <w:autoSpaceDE w:val="0"/>
              <w:autoSpaceDN w:val="0"/>
            </w:pPr>
          </w:p>
        </w:tc>
        <w:tc>
          <w:tcPr>
            <w:tcW w:w="850" w:type="dxa"/>
            <w:vMerge/>
            <w:tcBorders>
              <w:left w:val="single" w:sz="4" w:space="0" w:color="auto"/>
              <w:bottom w:val="single" w:sz="4" w:space="0" w:color="auto"/>
            </w:tcBorders>
          </w:tcPr>
          <w:p w14:paraId="5884749C" w14:textId="77777777" w:rsidR="00E564B1" w:rsidRPr="000F7D5C" w:rsidRDefault="00E564B1" w:rsidP="005D2FEA">
            <w:pPr>
              <w:overflowPunct w:val="0"/>
              <w:autoSpaceDE w:val="0"/>
              <w:autoSpaceDN w:val="0"/>
            </w:pPr>
          </w:p>
        </w:tc>
        <w:tc>
          <w:tcPr>
            <w:tcW w:w="851" w:type="dxa"/>
            <w:vMerge/>
            <w:tcBorders>
              <w:left w:val="single" w:sz="4" w:space="0" w:color="auto"/>
              <w:bottom w:val="single" w:sz="4" w:space="0" w:color="auto"/>
              <w:right w:val="single" w:sz="12" w:space="0" w:color="auto"/>
            </w:tcBorders>
          </w:tcPr>
          <w:p w14:paraId="6C7A791C" w14:textId="77777777" w:rsidR="00E564B1" w:rsidRPr="000F7D5C" w:rsidRDefault="00E564B1" w:rsidP="005D2FEA">
            <w:pPr>
              <w:overflowPunct w:val="0"/>
              <w:autoSpaceDE w:val="0"/>
              <w:autoSpaceDN w:val="0"/>
            </w:pPr>
          </w:p>
        </w:tc>
        <w:tc>
          <w:tcPr>
            <w:tcW w:w="850" w:type="dxa"/>
            <w:gridSpan w:val="2"/>
            <w:vMerge/>
            <w:tcBorders>
              <w:left w:val="nil"/>
              <w:bottom w:val="single" w:sz="4" w:space="0" w:color="auto"/>
            </w:tcBorders>
          </w:tcPr>
          <w:p w14:paraId="31850B5A" w14:textId="77777777" w:rsidR="00E564B1" w:rsidRPr="000F7D5C" w:rsidRDefault="00E564B1" w:rsidP="005D2FEA">
            <w:pPr>
              <w:overflowPunct w:val="0"/>
              <w:autoSpaceDE w:val="0"/>
              <w:autoSpaceDN w:val="0"/>
            </w:pPr>
          </w:p>
        </w:tc>
        <w:tc>
          <w:tcPr>
            <w:tcW w:w="851" w:type="dxa"/>
            <w:gridSpan w:val="2"/>
            <w:vMerge/>
            <w:tcBorders>
              <w:left w:val="single" w:sz="4" w:space="0" w:color="auto"/>
              <w:bottom w:val="single" w:sz="4" w:space="0" w:color="auto"/>
            </w:tcBorders>
          </w:tcPr>
          <w:p w14:paraId="58114FFD" w14:textId="77777777" w:rsidR="00E564B1" w:rsidRPr="000F7D5C" w:rsidRDefault="00E564B1" w:rsidP="005D2FEA">
            <w:pPr>
              <w:overflowPunct w:val="0"/>
              <w:autoSpaceDE w:val="0"/>
              <w:autoSpaceDN w:val="0"/>
            </w:pPr>
          </w:p>
        </w:tc>
        <w:tc>
          <w:tcPr>
            <w:tcW w:w="850" w:type="dxa"/>
            <w:vMerge/>
            <w:tcBorders>
              <w:left w:val="single" w:sz="4" w:space="0" w:color="auto"/>
              <w:bottom w:val="single" w:sz="4" w:space="0" w:color="auto"/>
            </w:tcBorders>
          </w:tcPr>
          <w:p w14:paraId="2B368403" w14:textId="77777777" w:rsidR="00E564B1" w:rsidRPr="000F7D5C" w:rsidRDefault="00E564B1" w:rsidP="005D2FEA">
            <w:pPr>
              <w:overflowPunct w:val="0"/>
              <w:autoSpaceDE w:val="0"/>
              <w:autoSpaceDN w:val="0"/>
            </w:pPr>
          </w:p>
        </w:tc>
        <w:tc>
          <w:tcPr>
            <w:tcW w:w="709" w:type="dxa"/>
            <w:gridSpan w:val="2"/>
            <w:vMerge/>
            <w:tcBorders>
              <w:left w:val="single" w:sz="4" w:space="0" w:color="auto"/>
              <w:bottom w:val="single" w:sz="4" w:space="0" w:color="auto"/>
            </w:tcBorders>
          </w:tcPr>
          <w:p w14:paraId="65733E87" w14:textId="77777777" w:rsidR="00E564B1" w:rsidRPr="000F7D5C" w:rsidRDefault="00E564B1" w:rsidP="005D2FEA">
            <w:pPr>
              <w:overflowPunct w:val="0"/>
              <w:autoSpaceDE w:val="0"/>
              <w:autoSpaceDN w:val="0"/>
            </w:pPr>
          </w:p>
        </w:tc>
      </w:tr>
      <w:tr w:rsidR="00E564B1" w:rsidRPr="000F7D5C" w14:paraId="1D08603E" w14:textId="77777777" w:rsidTr="00C53564">
        <w:trPr>
          <w:gridAfter w:val="1"/>
          <w:wAfter w:w="996" w:type="dxa"/>
          <w:cantSplit/>
          <w:trHeight w:val="273"/>
        </w:trPr>
        <w:tc>
          <w:tcPr>
            <w:tcW w:w="746" w:type="dxa"/>
            <w:vMerge/>
          </w:tcPr>
          <w:p w14:paraId="6307013D" w14:textId="77777777" w:rsidR="00E564B1" w:rsidRPr="000F7D5C" w:rsidRDefault="00E564B1" w:rsidP="005D2FEA">
            <w:pPr>
              <w:overflowPunct w:val="0"/>
              <w:autoSpaceDE w:val="0"/>
              <w:autoSpaceDN w:val="0"/>
            </w:pPr>
          </w:p>
        </w:tc>
        <w:tc>
          <w:tcPr>
            <w:tcW w:w="1408" w:type="dxa"/>
            <w:vMerge/>
            <w:tcBorders>
              <w:left w:val="single" w:sz="4" w:space="0" w:color="auto"/>
              <w:bottom w:val="single" w:sz="4" w:space="0" w:color="auto"/>
              <w:right w:val="single" w:sz="12" w:space="0" w:color="auto"/>
            </w:tcBorders>
          </w:tcPr>
          <w:p w14:paraId="1EC769C3" w14:textId="77777777" w:rsidR="00E564B1" w:rsidRPr="000F7D5C" w:rsidRDefault="00E564B1" w:rsidP="005D2FEA">
            <w:pPr>
              <w:overflowPunct w:val="0"/>
              <w:autoSpaceDE w:val="0"/>
              <w:autoSpaceDN w:val="0"/>
            </w:pPr>
          </w:p>
        </w:tc>
        <w:tc>
          <w:tcPr>
            <w:tcW w:w="965" w:type="dxa"/>
            <w:vMerge/>
            <w:tcBorders>
              <w:left w:val="single" w:sz="12" w:space="0" w:color="auto"/>
              <w:bottom w:val="single" w:sz="4" w:space="0" w:color="auto"/>
            </w:tcBorders>
          </w:tcPr>
          <w:p w14:paraId="6FB97C55" w14:textId="77777777" w:rsidR="00E564B1" w:rsidRPr="000F7D5C" w:rsidRDefault="00E564B1" w:rsidP="005D2FEA">
            <w:pPr>
              <w:overflowPunct w:val="0"/>
              <w:autoSpaceDE w:val="0"/>
              <w:autoSpaceDN w:val="0"/>
            </w:pPr>
          </w:p>
        </w:tc>
        <w:tc>
          <w:tcPr>
            <w:tcW w:w="850" w:type="dxa"/>
            <w:vMerge/>
            <w:tcBorders>
              <w:left w:val="single" w:sz="4" w:space="0" w:color="auto"/>
              <w:bottom w:val="single" w:sz="4" w:space="0" w:color="auto"/>
            </w:tcBorders>
          </w:tcPr>
          <w:p w14:paraId="39E3BA8C" w14:textId="77777777" w:rsidR="00E564B1" w:rsidRPr="000F7D5C" w:rsidRDefault="00E564B1" w:rsidP="005D2FEA">
            <w:pPr>
              <w:overflowPunct w:val="0"/>
              <w:autoSpaceDE w:val="0"/>
              <w:autoSpaceDN w:val="0"/>
            </w:pPr>
          </w:p>
        </w:tc>
        <w:tc>
          <w:tcPr>
            <w:tcW w:w="851" w:type="dxa"/>
            <w:vMerge/>
            <w:tcBorders>
              <w:left w:val="single" w:sz="4" w:space="0" w:color="auto"/>
              <w:bottom w:val="single" w:sz="4" w:space="0" w:color="auto"/>
              <w:right w:val="single" w:sz="12" w:space="0" w:color="auto"/>
            </w:tcBorders>
          </w:tcPr>
          <w:p w14:paraId="70785576" w14:textId="77777777" w:rsidR="00E564B1" w:rsidRPr="000F7D5C" w:rsidRDefault="00E564B1" w:rsidP="005D2FEA">
            <w:pPr>
              <w:overflowPunct w:val="0"/>
              <w:autoSpaceDE w:val="0"/>
              <w:autoSpaceDN w:val="0"/>
            </w:pPr>
          </w:p>
        </w:tc>
        <w:tc>
          <w:tcPr>
            <w:tcW w:w="850" w:type="dxa"/>
            <w:gridSpan w:val="2"/>
            <w:vMerge/>
            <w:tcBorders>
              <w:left w:val="nil"/>
              <w:bottom w:val="single" w:sz="4" w:space="0" w:color="auto"/>
            </w:tcBorders>
          </w:tcPr>
          <w:p w14:paraId="53739071" w14:textId="77777777" w:rsidR="00E564B1" w:rsidRPr="000F7D5C" w:rsidRDefault="00E564B1" w:rsidP="005D2FEA">
            <w:pPr>
              <w:overflowPunct w:val="0"/>
              <w:autoSpaceDE w:val="0"/>
              <w:autoSpaceDN w:val="0"/>
            </w:pPr>
          </w:p>
        </w:tc>
        <w:tc>
          <w:tcPr>
            <w:tcW w:w="851" w:type="dxa"/>
            <w:gridSpan w:val="2"/>
            <w:vMerge/>
            <w:tcBorders>
              <w:left w:val="single" w:sz="4" w:space="0" w:color="auto"/>
              <w:bottom w:val="single" w:sz="4" w:space="0" w:color="auto"/>
            </w:tcBorders>
          </w:tcPr>
          <w:p w14:paraId="13793391" w14:textId="77777777" w:rsidR="00E564B1" w:rsidRPr="000F7D5C" w:rsidRDefault="00E564B1" w:rsidP="005D2FEA">
            <w:pPr>
              <w:overflowPunct w:val="0"/>
              <w:autoSpaceDE w:val="0"/>
              <w:autoSpaceDN w:val="0"/>
            </w:pPr>
          </w:p>
        </w:tc>
        <w:tc>
          <w:tcPr>
            <w:tcW w:w="850" w:type="dxa"/>
            <w:vMerge/>
            <w:tcBorders>
              <w:left w:val="single" w:sz="4" w:space="0" w:color="auto"/>
              <w:bottom w:val="single" w:sz="4" w:space="0" w:color="auto"/>
            </w:tcBorders>
          </w:tcPr>
          <w:p w14:paraId="2BBC0676" w14:textId="77777777" w:rsidR="00E564B1" w:rsidRPr="000F7D5C" w:rsidRDefault="00E564B1" w:rsidP="005D2FEA">
            <w:pPr>
              <w:overflowPunct w:val="0"/>
              <w:autoSpaceDE w:val="0"/>
              <w:autoSpaceDN w:val="0"/>
            </w:pPr>
          </w:p>
        </w:tc>
        <w:tc>
          <w:tcPr>
            <w:tcW w:w="709" w:type="dxa"/>
            <w:gridSpan w:val="2"/>
            <w:vMerge/>
            <w:tcBorders>
              <w:left w:val="single" w:sz="4" w:space="0" w:color="auto"/>
            </w:tcBorders>
          </w:tcPr>
          <w:p w14:paraId="6750ACF7" w14:textId="77777777" w:rsidR="00E564B1" w:rsidRPr="000F7D5C" w:rsidRDefault="00E564B1" w:rsidP="005D2FEA">
            <w:pPr>
              <w:overflowPunct w:val="0"/>
              <w:autoSpaceDE w:val="0"/>
              <w:autoSpaceDN w:val="0"/>
            </w:pPr>
          </w:p>
        </w:tc>
      </w:tr>
      <w:tr w:rsidR="00D86D22" w:rsidRPr="000F7D5C" w14:paraId="12B6B2B1" w14:textId="77777777" w:rsidTr="00E564B1">
        <w:trPr>
          <w:cantSplit/>
          <w:trHeight w:val="298"/>
        </w:trPr>
        <w:tc>
          <w:tcPr>
            <w:tcW w:w="9076" w:type="dxa"/>
            <w:gridSpan w:val="13"/>
            <w:vMerge w:val="restart"/>
          </w:tcPr>
          <w:p w14:paraId="6560DC33" w14:textId="4A749DA9" w:rsidR="00D86D22" w:rsidRPr="000F7D5C" w:rsidRDefault="00D86D22" w:rsidP="005D2FEA">
            <w:pPr>
              <w:overflowPunct w:val="0"/>
              <w:autoSpaceDE w:val="0"/>
              <w:autoSpaceDN w:val="0"/>
            </w:pPr>
          </w:p>
          <w:p w14:paraId="4FEC7AC6" w14:textId="77777777" w:rsidR="00D86D22" w:rsidRPr="000F7D5C" w:rsidRDefault="00D86D22" w:rsidP="005D2FEA">
            <w:pPr>
              <w:overflowPunct w:val="0"/>
              <w:autoSpaceDE w:val="0"/>
              <w:autoSpaceDN w:val="0"/>
            </w:pPr>
            <w:r w:rsidRPr="000F7D5C">
              <w:rPr>
                <w:rFonts w:hint="eastAsia"/>
              </w:rPr>
              <w:t xml:space="preserve">　　うち取引に係る消費税</w:t>
            </w:r>
            <w:r>
              <w:rPr>
                <w:rFonts w:hint="eastAsia"/>
              </w:rPr>
              <w:t>額及び地方消費税</w:t>
            </w:r>
            <w:r w:rsidRPr="000F7D5C">
              <w:rPr>
                <w:rFonts w:hint="eastAsia"/>
              </w:rPr>
              <w:t>額　￥</w:t>
            </w:r>
          </w:p>
          <w:p w14:paraId="3E2EED80" w14:textId="77777777" w:rsidR="00D86D22" w:rsidRPr="000F7D5C" w:rsidRDefault="00D86D22" w:rsidP="005D2FEA">
            <w:pPr>
              <w:overflowPunct w:val="0"/>
              <w:autoSpaceDE w:val="0"/>
              <w:autoSpaceDN w:val="0"/>
            </w:pPr>
          </w:p>
          <w:p w14:paraId="295A0CBC" w14:textId="77777777" w:rsidR="00D86D22" w:rsidRDefault="00D86D22" w:rsidP="005D2FEA">
            <w:pPr>
              <w:overflowPunct w:val="0"/>
              <w:autoSpaceDE w:val="0"/>
              <w:autoSpaceDN w:val="0"/>
              <w:rPr>
                <w:u w:val="single"/>
              </w:rPr>
            </w:pPr>
            <w:r w:rsidRPr="000F7D5C">
              <w:rPr>
                <w:rFonts w:hint="eastAsia"/>
              </w:rPr>
              <w:t>件名</w:t>
            </w:r>
            <w:r w:rsidRPr="000F7D5C">
              <w:rPr>
                <w:rFonts w:hint="eastAsia"/>
                <w:u w:val="single"/>
              </w:rPr>
              <w:t xml:space="preserve">　　　　　　　　　　　　　　　　　　　　　　　　　　　　　　　　　　　　</w:t>
            </w:r>
          </w:p>
          <w:p w14:paraId="7EA75BD7" w14:textId="77777777" w:rsidR="00B155DC" w:rsidRPr="000F7D5C" w:rsidRDefault="00B155DC" w:rsidP="005D2FEA">
            <w:pPr>
              <w:overflowPunct w:val="0"/>
              <w:autoSpaceDE w:val="0"/>
              <w:autoSpaceDN w:val="0"/>
              <w:rPr>
                <w:u w:val="single"/>
              </w:rPr>
            </w:pPr>
          </w:p>
          <w:p w14:paraId="757B353F" w14:textId="77777777" w:rsidR="00D86D22" w:rsidRPr="000F7D5C" w:rsidRDefault="00D86D22" w:rsidP="005D2FEA">
            <w:pPr>
              <w:overflowPunct w:val="0"/>
              <w:autoSpaceDE w:val="0"/>
              <w:autoSpaceDN w:val="0"/>
            </w:pPr>
            <w:r w:rsidRPr="000F7D5C">
              <w:rPr>
                <w:rFonts w:hint="eastAsia"/>
              </w:rPr>
              <w:t>（内訳）</w:t>
            </w:r>
          </w:p>
        </w:tc>
      </w:tr>
      <w:tr w:rsidR="00D86D22" w:rsidRPr="000F7D5C" w14:paraId="2D208AEE" w14:textId="77777777" w:rsidTr="00E564B1">
        <w:trPr>
          <w:cantSplit/>
          <w:trHeight w:val="298"/>
        </w:trPr>
        <w:tc>
          <w:tcPr>
            <w:tcW w:w="9076" w:type="dxa"/>
            <w:gridSpan w:val="13"/>
            <w:vMerge/>
          </w:tcPr>
          <w:p w14:paraId="05F1ED12" w14:textId="77777777" w:rsidR="00D86D22" w:rsidRPr="000F7D5C" w:rsidRDefault="00D86D22" w:rsidP="005D2FEA">
            <w:pPr>
              <w:overflowPunct w:val="0"/>
              <w:autoSpaceDE w:val="0"/>
              <w:autoSpaceDN w:val="0"/>
            </w:pPr>
          </w:p>
        </w:tc>
      </w:tr>
      <w:tr w:rsidR="00D86D22" w:rsidRPr="000F7D5C" w14:paraId="17D5FFA2" w14:textId="77777777" w:rsidTr="00E564B1">
        <w:trPr>
          <w:cantSplit/>
          <w:trHeight w:val="298"/>
        </w:trPr>
        <w:tc>
          <w:tcPr>
            <w:tcW w:w="9076" w:type="dxa"/>
            <w:gridSpan w:val="13"/>
            <w:vMerge/>
          </w:tcPr>
          <w:p w14:paraId="547E9990" w14:textId="77777777" w:rsidR="00D86D22" w:rsidRPr="000F7D5C" w:rsidRDefault="00D86D22" w:rsidP="005D2FEA">
            <w:pPr>
              <w:overflowPunct w:val="0"/>
              <w:autoSpaceDE w:val="0"/>
              <w:autoSpaceDN w:val="0"/>
            </w:pPr>
          </w:p>
        </w:tc>
      </w:tr>
      <w:tr w:rsidR="00D86D22" w:rsidRPr="000F7D5C" w14:paraId="6B5C60A2" w14:textId="77777777" w:rsidTr="00E564B1">
        <w:trPr>
          <w:cantSplit/>
          <w:trHeight w:val="298"/>
        </w:trPr>
        <w:tc>
          <w:tcPr>
            <w:tcW w:w="9076" w:type="dxa"/>
            <w:gridSpan w:val="13"/>
            <w:vMerge/>
          </w:tcPr>
          <w:p w14:paraId="07BCA6EC" w14:textId="77777777" w:rsidR="00D86D22" w:rsidRPr="000F7D5C" w:rsidRDefault="00D86D22" w:rsidP="005D2FEA">
            <w:pPr>
              <w:overflowPunct w:val="0"/>
              <w:autoSpaceDE w:val="0"/>
              <w:autoSpaceDN w:val="0"/>
            </w:pPr>
          </w:p>
        </w:tc>
      </w:tr>
      <w:tr w:rsidR="00D86D22" w:rsidRPr="000F7D5C" w14:paraId="6763096B" w14:textId="77777777" w:rsidTr="00E564B1">
        <w:trPr>
          <w:cantSplit/>
          <w:trHeight w:val="298"/>
        </w:trPr>
        <w:tc>
          <w:tcPr>
            <w:tcW w:w="5522" w:type="dxa"/>
            <w:gridSpan w:val="6"/>
            <w:tcBorders>
              <w:top w:val="single" w:sz="4" w:space="0" w:color="auto"/>
              <w:left w:val="single" w:sz="4" w:space="0" w:color="auto"/>
              <w:bottom w:val="single" w:sz="4" w:space="0" w:color="auto"/>
            </w:tcBorders>
            <w:vAlign w:val="center"/>
          </w:tcPr>
          <w:p w14:paraId="51F409D5" w14:textId="64FDB4BB" w:rsidR="00D86D22" w:rsidRPr="000F7D5C" w:rsidRDefault="00D334E8" w:rsidP="005D2FEA">
            <w:pPr>
              <w:overflowPunct w:val="0"/>
              <w:autoSpaceDE w:val="0"/>
              <w:autoSpaceDN w:val="0"/>
              <w:jc w:val="center"/>
            </w:pPr>
            <w:r>
              <w:rPr>
                <w:rFonts w:hint="eastAsia"/>
              </w:rPr>
              <w:t>内　容</w:t>
            </w:r>
            <w:r>
              <w:rPr>
                <w:rFonts w:hint="eastAsia"/>
              </w:rPr>
              <w:t xml:space="preserve"> </w:t>
            </w:r>
          </w:p>
        </w:tc>
        <w:tc>
          <w:tcPr>
            <w:tcW w:w="868" w:type="dxa"/>
            <w:gridSpan w:val="2"/>
            <w:tcBorders>
              <w:top w:val="single" w:sz="4" w:space="0" w:color="auto"/>
              <w:left w:val="single" w:sz="4" w:space="0" w:color="auto"/>
              <w:bottom w:val="single" w:sz="4" w:space="0" w:color="auto"/>
            </w:tcBorders>
            <w:vAlign w:val="center"/>
          </w:tcPr>
          <w:p w14:paraId="1A2A0846" w14:textId="77777777" w:rsidR="00D86D22" w:rsidRPr="000F7D5C" w:rsidRDefault="00D86D22" w:rsidP="005D2FEA">
            <w:pPr>
              <w:overflowPunct w:val="0"/>
              <w:autoSpaceDE w:val="0"/>
              <w:autoSpaceDN w:val="0"/>
              <w:jc w:val="center"/>
            </w:pPr>
            <w:r w:rsidRPr="000F7D5C">
              <w:rPr>
                <w:rFonts w:hint="eastAsia"/>
                <w:spacing w:val="104"/>
              </w:rPr>
              <w:t>数</w:t>
            </w:r>
            <w:r w:rsidRPr="000F7D5C">
              <w:rPr>
                <w:rFonts w:hint="eastAsia"/>
              </w:rPr>
              <w:t>量</w:t>
            </w:r>
          </w:p>
        </w:tc>
        <w:tc>
          <w:tcPr>
            <w:tcW w:w="1131" w:type="dxa"/>
            <w:gridSpan w:val="3"/>
            <w:tcBorders>
              <w:top w:val="single" w:sz="4" w:space="0" w:color="auto"/>
              <w:left w:val="single" w:sz="4" w:space="0" w:color="auto"/>
            </w:tcBorders>
            <w:vAlign w:val="center"/>
          </w:tcPr>
          <w:p w14:paraId="598C1B60" w14:textId="00561937" w:rsidR="00D86D22" w:rsidRPr="000F7D5C" w:rsidRDefault="00D86D22" w:rsidP="005D2FEA">
            <w:pPr>
              <w:overflowPunct w:val="0"/>
              <w:autoSpaceDE w:val="0"/>
              <w:autoSpaceDN w:val="0"/>
              <w:jc w:val="center"/>
            </w:pPr>
            <w:r w:rsidRPr="000F7D5C">
              <w:rPr>
                <w:rFonts w:hint="eastAsia"/>
              </w:rPr>
              <w:t>単価（円）</w:t>
            </w:r>
          </w:p>
        </w:tc>
        <w:tc>
          <w:tcPr>
            <w:tcW w:w="1555" w:type="dxa"/>
            <w:gridSpan w:val="2"/>
            <w:tcBorders>
              <w:top w:val="single" w:sz="4" w:space="0" w:color="auto"/>
              <w:left w:val="single" w:sz="4" w:space="0" w:color="auto"/>
              <w:right w:val="single" w:sz="4" w:space="0" w:color="auto"/>
            </w:tcBorders>
            <w:vAlign w:val="center"/>
          </w:tcPr>
          <w:p w14:paraId="6F0329AF" w14:textId="4A8FF77D" w:rsidR="00D86D22" w:rsidRPr="000F7D5C" w:rsidRDefault="00D86D22" w:rsidP="005D2FEA">
            <w:pPr>
              <w:overflowPunct w:val="0"/>
              <w:autoSpaceDE w:val="0"/>
              <w:autoSpaceDN w:val="0"/>
              <w:jc w:val="center"/>
            </w:pPr>
            <w:r w:rsidRPr="000F7D5C">
              <w:rPr>
                <w:rFonts w:hint="eastAsia"/>
                <w:spacing w:val="104"/>
              </w:rPr>
              <w:t>金</w:t>
            </w:r>
            <w:r w:rsidRPr="000F7D5C">
              <w:rPr>
                <w:rFonts w:hint="eastAsia"/>
              </w:rPr>
              <w:t>額（円）</w:t>
            </w:r>
          </w:p>
        </w:tc>
      </w:tr>
      <w:tr w:rsidR="00E564B1" w:rsidRPr="000F7D5C" w14:paraId="4464C9A3" w14:textId="77777777" w:rsidTr="00E564B1">
        <w:trPr>
          <w:cantSplit/>
          <w:trHeight w:val="606"/>
        </w:trPr>
        <w:tc>
          <w:tcPr>
            <w:tcW w:w="5522" w:type="dxa"/>
            <w:gridSpan w:val="6"/>
            <w:tcBorders>
              <w:top w:val="single" w:sz="4" w:space="0" w:color="auto"/>
              <w:left w:val="single" w:sz="4" w:space="0" w:color="auto"/>
              <w:bottom w:val="single" w:sz="4" w:space="0" w:color="auto"/>
            </w:tcBorders>
            <w:vAlign w:val="center"/>
          </w:tcPr>
          <w:p w14:paraId="5D6D4EF9" w14:textId="7F00F17F" w:rsidR="001D173E" w:rsidRPr="000F7D5C" w:rsidRDefault="001D173E" w:rsidP="00900706">
            <w:pPr>
              <w:overflowPunct w:val="0"/>
              <w:autoSpaceDE w:val="0"/>
              <w:autoSpaceDN w:val="0"/>
            </w:pPr>
            <w:r w:rsidRPr="000F7D5C">
              <w:rPr>
                <w:rFonts w:hint="eastAsia"/>
              </w:rPr>
              <w:t xml:space="preserve">　</w:t>
            </w:r>
            <w:r>
              <w:rPr>
                <w:rFonts w:hint="eastAsia"/>
              </w:rPr>
              <w:t>○○点検　Ａ設備</w:t>
            </w:r>
          </w:p>
        </w:tc>
        <w:tc>
          <w:tcPr>
            <w:tcW w:w="868" w:type="dxa"/>
            <w:gridSpan w:val="2"/>
            <w:tcBorders>
              <w:top w:val="single" w:sz="4" w:space="0" w:color="auto"/>
              <w:left w:val="single" w:sz="4" w:space="0" w:color="auto"/>
              <w:bottom w:val="single" w:sz="4" w:space="0" w:color="auto"/>
            </w:tcBorders>
            <w:vAlign w:val="center"/>
          </w:tcPr>
          <w:p w14:paraId="457B7F06" w14:textId="3A6ED8E9" w:rsidR="001D173E" w:rsidRPr="000F7D5C" w:rsidRDefault="001D173E" w:rsidP="00E564B1">
            <w:pPr>
              <w:overflowPunct w:val="0"/>
              <w:autoSpaceDE w:val="0"/>
              <w:autoSpaceDN w:val="0"/>
              <w:jc w:val="center"/>
            </w:pPr>
            <w:r>
              <w:rPr>
                <w:rFonts w:hint="eastAsia"/>
              </w:rPr>
              <w:t>2</w:t>
            </w:r>
            <w:r>
              <w:rPr>
                <w:rFonts w:hint="eastAsia"/>
              </w:rPr>
              <w:t>基</w:t>
            </w:r>
          </w:p>
        </w:tc>
        <w:tc>
          <w:tcPr>
            <w:tcW w:w="1131" w:type="dxa"/>
            <w:gridSpan w:val="3"/>
            <w:tcBorders>
              <w:top w:val="single" w:sz="4" w:space="0" w:color="auto"/>
              <w:left w:val="single" w:sz="4" w:space="0" w:color="auto"/>
              <w:bottom w:val="single" w:sz="4" w:space="0" w:color="auto"/>
            </w:tcBorders>
            <w:vAlign w:val="center"/>
          </w:tcPr>
          <w:p w14:paraId="2DC4D77B" w14:textId="6518A1D2" w:rsidR="001D173E" w:rsidRPr="000F7D5C" w:rsidRDefault="001D173E" w:rsidP="001D173E">
            <w:pPr>
              <w:overflowPunct w:val="0"/>
              <w:autoSpaceDE w:val="0"/>
              <w:autoSpaceDN w:val="0"/>
              <w:jc w:val="center"/>
            </w:pPr>
            <w:r>
              <w:rPr>
                <w:rFonts w:hint="eastAsia"/>
              </w:rPr>
              <w:t>－</w:t>
            </w:r>
          </w:p>
        </w:tc>
        <w:tc>
          <w:tcPr>
            <w:tcW w:w="1555" w:type="dxa"/>
            <w:gridSpan w:val="2"/>
            <w:vMerge w:val="restart"/>
            <w:tcBorders>
              <w:top w:val="single" w:sz="4" w:space="0" w:color="auto"/>
              <w:left w:val="single" w:sz="4" w:space="0" w:color="auto"/>
              <w:bottom w:val="nil"/>
              <w:right w:val="single" w:sz="4" w:space="0" w:color="auto"/>
            </w:tcBorders>
            <w:vAlign w:val="center"/>
          </w:tcPr>
          <w:p w14:paraId="738B5C67" w14:textId="3BBF8AB4" w:rsidR="001D173E" w:rsidRPr="000F7D5C" w:rsidRDefault="001D173E" w:rsidP="001D173E">
            <w:pPr>
              <w:overflowPunct w:val="0"/>
              <w:autoSpaceDE w:val="0"/>
              <w:autoSpaceDN w:val="0"/>
              <w:jc w:val="right"/>
            </w:pPr>
            <w:r w:rsidRPr="000F7D5C">
              <w:rPr>
                <w:rFonts w:hint="eastAsia"/>
              </w:rPr>
              <w:t xml:space="preserve">　</w:t>
            </w:r>
            <w:r>
              <w:rPr>
                <w:rFonts w:hint="eastAsia"/>
              </w:rPr>
              <w:t>〇〇〇〇〇円</w:t>
            </w:r>
          </w:p>
        </w:tc>
      </w:tr>
      <w:tr w:rsidR="00E564B1" w:rsidRPr="000F7D5C" w14:paraId="70E99738" w14:textId="77777777" w:rsidTr="00E564B1">
        <w:trPr>
          <w:cantSplit/>
          <w:trHeight w:val="606"/>
        </w:trPr>
        <w:tc>
          <w:tcPr>
            <w:tcW w:w="5522" w:type="dxa"/>
            <w:gridSpan w:val="6"/>
            <w:tcBorders>
              <w:top w:val="single" w:sz="4" w:space="0" w:color="auto"/>
              <w:left w:val="single" w:sz="4" w:space="0" w:color="auto"/>
              <w:bottom w:val="single" w:sz="4" w:space="0" w:color="auto"/>
            </w:tcBorders>
            <w:vAlign w:val="center"/>
          </w:tcPr>
          <w:p w14:paraId="7EAAC89C" w14:textId="5820920E" w:rsidR="001D173E" w:rsidRPr="000F7D5C" w:rsidRDefault="001D173E" w:rsidP="00900706">
            <w:pPr>
              <w:overflowPunct w:val="0"/>
              <w:autoSpaceDE w:val="0"/>
              <w:autoSpaceDN w:val="0"/>
            </w:pPr>
            <w:r w:rsidRPr="000F7D5C">
              <w:rPr>
                <w:rFonts w:hint="eastAsia"/>
              </w:rPr>
              <w:t xml:space="preserve">　</w:t>
            </w:r>
            <w:r>
              <w:rPr>
                <w:rFonts w:hint="eastAsia"/>
              </w:rPr>
              <w:t>○○点検　Ｂ設備</w:t>
            </w:r>
          </w:p>
        </w:tc>
        <w:tc>
          <w:tcPr>
            <w:tcW w:w="868" w:type="dxa"/>
            <w:gridSpan w:val="2"/>
            <w:tcBorders>
              <w:top w:val="single" w:sz="4" w:space="0" w:color="auto"/>
              <w:left w:val="single" w:sz="4" w:space="0" w:color="auto"/>
              <w:bottom w:val="single" w:sz="4" w:space="0" w:color="auto"/>
            </w:tcBorders>
            <w:vAlign w:val="center"/>
          </w:tcPr>
          <w:p w14:paraId="78DEFC0D" w14:textId="49842E2C" w:rsidR="001D173E" w:rsidRPr="000F7D5C" w:rsidRDefault="001D173E" w:rsidP="00E564B1">
            <w:pPr>
              <w:overflowPunct w:val="0"/>
              <w:autoSpaceDE w:val="0"/>
              <w:autoSpaceDN w:val="0"/>
              <w:jc w:val="center"/>
            </w:pPr>
            <w:r>
              <w:rPr>
                <w:rFonts w:hint="eastAsia"/>
              </w:rPr>
              <w:t>3</w:t>
            </w:r>
            <w:r>
              <w:rPr>
                <w:rFonts w:hint="eastAsia"/>
              </w:rPr>
              <w:t>基</w:t>
            </w:r>
          </w:p>
        </w:tc>
        <w:tc>
          <w:tcPr>
            <w:tcW w:w="1131" w:type="dxa"/>
            <w:gridSpan w:val="3"/>
            <w:tcBorders>
              <w:top w:val="single" w:sz="4" w:space="0" w:color="auto"/>
              <w:left w:val="single" w:sz="4" w:space="0" w:color="auto"/>
              <w:bottom w:val="single" w:sz="4" w:space="0" w:color="auto"/>
            </w:tcBorders>
            <w:vAlign w:val="center"/>
          </w:tcPr>
          <w:p w14:paraId="1D78654D" w14:textId="6570FC3C" w:rsidR="001D173E" w:rsidRPr="000F7D5C" w:rsidRDefault="001D173E" w:rsidP="001D173E">
            <w:pPr>
              <w:overflowPunct w:val="0"/>
              <w:autoSpaceDE w:val="0"/>
              <w:autoSpaceDN w:val="0"/>
              <w:jc w:val="center"/>
            </w:pPr>
            <w:r>
              <w:rPr>
                <w:rFonts w:hint="eastAsia"/>
              </w:rPr>
              <w:t>－</w:t>
            </w:r>
          </w:p>
        </w:tc>
        <w:tc>
          <w:tcPr>
            <w:tcW w:w="1555" w:type="dxa"/>
            <w:gridSpan w:val="2"/>
            <w:vMerge/>
            <w:tcBorders>
              <w:left w:val="single" w:sz="4" w:space="0" w:color="auto"/>
              <w:bottom w:val="single" w:sz="4" w:space="0" w:color="auto"/>
              <w:right w:val="single" w:sz="4" w:space="0" w:color="auto"/>
            </w:tcBorders>
          </w:tcPr>
          <w:p w14:paraId="2ED30813" w14:textId="1E777ABF" w:rsidR="001D173E" w:rsidRPr="000F7D5C" w:rsidRDefault="001D173E" w:rsidP="005D2FEA">
            <w:pPr>
              <w:overflowPunct w:val="0"/>
              <w:autoSpaceDE w:val="0"/>
              <w:autoSpaceDN w:val="0"/>
            </w:pPr>
          </w:p>
        </w:tc>
      </w:tr>
      <w:tr w:rsidR="00900706" w:rsidRPr="000F7D5C" w14:paraId="2FE071DA" w14:textId="77777777" w:rsidTr="00A95C13">
        <w:trPr>
          <w:cantSplit/>
          <w:trHeight w:val="881"/>
        </w:trPr>
        <w:tc>
          <w:tcPr>
            <w:tcW w:w="5522" w:type="dxa"/>
            <w:gridSpan w:val="6"/>
            <w:tcBorders>
              <w:top w:val="single" w:sz="4" w:space="0" w:color="auto"/>
              <w:left w:val="single" w:sz="4" w:space="0" w:color="auto"/>
              <w:bottom w:val="single" w:sz="4" w:space="0" w:color="auto"/>
            </w:tcBorders>
            <w:vAlign w:val="center"/>
          </w:tcPr>
          <w:p w14:paraId="7034D90B" w14:textId="77777777" w:rsidR="00A95C13" w:rsidRDefault="00900706" w:rsidP="00900706">
            <w:pPr>
              <w:overflowPunct w:val="0"/>
              <w:autoSpaceDE w:val="0"/>
              <w:autoSpaceDN w:val="0"/>
            </w:pPr>
            <w:r>
              <w:rPr>
                <w:rFonts w:hint="eastAsia"/>
              </w:rPr>
              <w:t xml:space="preserve">　△△修繕</w:t>
            </w:r>
            <w:r w:rsidR="00702926">
              <w:rPr>
                <w:rFonts w:hint="eastAsia"/>
              </w:rPr>
              <w:t xml:space="preserve">　</w:t>
            </w:r>
            <w:r w:rsidR="005A0B19">
              <w:rPr>
                <w:rFonts w:hint="eastAsia"/>
              </w:rPr>
              <w:t>型番</w:t>
            </w:r>
            <w:r w:rsidR="00032187">
              <w:rPr>
                <w:rFonts w:hint="eastAsia"/>
              </w:rPr>
              <w:t>◆◆</w:t>
            </w:r>
            <w:r w:rsidR="005A0B19">
              <w:t xml:space="preserve"> </w:t>
            </w:r>
          </w:p>
          <w:p w14:paraId="27D14A26" w14:textId="70EA8673" w:rsidR="00900706" w:rsidRPr="000F7D5C" w:rsidRDefault="00702926" w:rsidP="00A95C13">
            <w:pPr>
              <w:overflowPunct w:val="0"/>
              <w:autoSpaceDE w:val="0"/>
              <w:autoSpaceDN w:val="0"/>
              <w:ind w:firstLineChars="600" w:firstLine="1260"/>
            </w:pPr>
            <w:r>
              <w:rPr>
                <w:rFonts w:hint="eastAsia"/>
              </w:rPr>
              <w:t>0000</w:t>
            </w:r>
            <w:r>
              <w:rPr>
                <w:rFonts w:hint="eastAsia"/>
              </w:rPr>
              <w:t>㎜×</w:t>
            </w:r>
            <w:r>
              <w:rPr>
                <w:rFonts w:hint="eastAsia"/>
              </w:rPr>
              <w:t>0000</w:t>
            </w:r>
            <w:r>
              <w:rPr>
                <w:rFonts w:hint="eastAsia"/>
              </w:rPr>
              <w:t>㎜</w:t>
            </w:r>
          </w:p>
        </w:tc>
        <w:tc>
          <w:tcPr>
            <w:tcW w:w="868" w:type="dxa"/>
            <w:gridSpan w:val="2"/>
            <w:tcBorders>
              <w:top w:val="single" w:sz="4" w:space="0" w:color="auto"/>
              <w:left w:val="single" w:sz="4" w:space="0" w:color="auto"/>
              <w:bottom w:val="single" w:sz="4" w:space="0" w:color="auto"/>
            </w:tcBorders>
            <w:vAlign w:val="center"/>
          </w:tcPr>
          <w:p w14:paraId="23164DE0" w14:textId="6EEC2B6B" w:rsidR="00900706" w:rsidRPr="000F7D5C" w:rsidRDefault="00900706" w:rsidP="00E564B1">
            <w:pPr>
              <w:overflowPunct w:val="0"/>
              <w:autoSpaceDE w:val="0"/>
              <w:autoSpaceDN w:val="0"/>
              <w:jc w:val="center"/>
            </w:pPr>
            <w:r>
              <w:rPr>
                <w:rFonts w:hint="eastAsia"/>
              </w:rPr>
              <w:t>4</w:t>
            </w:r>
            <w:r>
              <w:rPr>
                <w:rFonts w:hint="eastAsia"/>
              </w:rPr>
              <w:t>箇所</w:t>
            </w:r>
          </w:p>
        </w:tc>
        <w:tc>
          <w:tcPr>
            <w:tcW w:w="1131" w:type="dxa"/>
            <w:gridSpan w:val="3"/>
            <w:tcBorders>
              <w:top w:val="single" w:sz="4" w:space="0" w:color="auto"/>
              <w:left w:val="single" w:sz="4" w:space="0" w:color="auto"/>
              <w:bottom w:val="single" w:sz="4" w:space="0" w:color="auto"/>
            </w:tcBorders>
            <w:vAlign w:val="center"/>
          </w:tcPr>
          <w:p w14:paraId="29B65B73" w14:textId="5A8A0B2C" w:rsidR="00900706" w:rsidRDefault="00900706" w:rsidP="00900706">
            <w:pPr>
              <w:overflowPunct w:val="0"/>
              <w:autoSpaceDE w:val="0"/>
              <w:autoSpaceDN w:val="0"/>
              <w:jc w:val="center"/>
            </w:pPr>
            <w:r>
              <w:rPr>
                <w:rFonts w:hint="eastAsia"/>
              </w:rPr>
              <w:t>△△△円</w:t>
            </w:r>
          </w:p>
        </w:tc>
        <w:tc>
          <w:tcPr>
            <w:tcW w:w="1555" w:type="dxa"/>
            <w:gridSpan w:val="2"/>
            <w:tcBorders>
              <w:left w:val="single" w:sz="4" w:space="0" w:color="auto"/>
              <w:bottom w:val="single" w:sz="4" w:space="0" w:color="auto"/>
              <w:right w:val="single" w:sz="4" w:space="0" w:color="auto"/>
            </w:tcBorders>
            <w:vAlign w:val="center"/>
          </w:tcPr>
          <w:p w14:paraId="53DF12C8" w14:textId="101034EA" w:rsidR="00900706" w:rsidRPr="000F7D5C" w:rsidRDefault="00900706" w:rsidP="00900706">
            <w:pPr>
              <w:overflowPunct w:val="0"/>
              <w:autoSpaceDE w:val="0"/>
              <w:autoSpaceDN w:val="0"/>
              <w:jc w:val="right"/>
            </w:pPr>
            <w:r>
              <w:rPr>
                <w:rFonts w:hint="eastAsia"/>
              </w:rPr>
              <w:t>△△△△円</w:t>
            </w:r>
          </w:p>
        </w:tc>
      </w:tr>
      <w:tr w:rsidR="00900706" w:rsidRPr="000F7D5C" w14:paraId="2EFB3228" w14:textId="77777777" w:rsidTr="00E564B1">
        <w:trPr>
          <w:cantSplit/>
          <w:trHeight w:val="606"/>
        </w:trPr>
        <w:tc>
          <w:tcPr>
            <w:tcW w:w="5522" w:type="dxa"/>
            <w:gridSpan w:val="6"/>
            <w:tcBorders>
              <w:top w:val="single" w:sz="4" w:space="0" w:color="auto"/>
              <w:left w:val="single" w:sz="4" w:space="0" w:color="auto"/>
              <w:bottom w:val="single" w:sz="4" w:space="0" w:color="auto"/>
            </w:tcBorders>
            <w:vAlign w:val="center"/>
          </w:tcPr>
          <w:p w14:paraId="4C81EEE1" w14:textId="518084E4" w:rsidR="0009442E" w:rsidRPr="000F7D5C" w:rsidRDefault="00900706" w:rsidP="00900706">
            <w:pPr>
              <w:overflowPunct w:val="0"/>
              <w:autoSpaceDE w:val="0"/>
              <w:autoSpaceDN w:val="0"/>
            </w:pPr>
            <w:r>
              <w:rPr>
                <w:rFonts w:hint="eastAsia"/>
              </w:rPr>
              <w:t xml:space="preserve">　</w:t>
            </w:r>
            <w:r w:rsidR="00702926">
              <w:rPr>
                <w:rFonts w:hint="eastAsia"/>
              </w:rPr>
              <w:t>清掃業務（</w:t>
            </w:r>
            <w:r w:rsidR="00702926">
              <w:rPr>
                <w:rFonts w:hint="eastAsia"/>
              </w:rPr>
              <w:t>a</w:t>
            </w:r>
            <w:r w:rsidR="00702926">
              <w:rPr>
                <w:rFonts w:hint="eastAsia"/>
              </w:rPr>
              <w:t>室、</w:t>
            </w:r>
            <w:r w:rsidR="00702926">
              <w:rPr>
                <w:rFonts w:hint="eastAsia"/>
              </w:rPr>
              <w:t>b</w:t>
            </w:r>
            <w:r w:rsidR="00702926">
              <w:rPr>
                <w:rFonts w:hint="eastAsia"/>
              </w:rPr>
              <w:t>室、</w:t>
            </w:r>
            <w:r w:rsidR="00702926">
              <w:rPr>
                <w:rFonts w:hint="eastAsia"/>
              </w:rPr>
              <w:t>c</w:t>
            </w:r>
            <w:r w:rsidR="00702926">
              <w:rPr>
                <w:rFonts w:hint="eastAsia"/>
              </w:rPr>
              <w:t>室）</w:t>
            </w:r>
            <w:r w:rsidR="0009442E">
              <w:rPr>
                <w:rFonts w:hint="eastAsia"/>
              </w:rPr>
              <w:t xml:space="preserve"> </w:t>
            </w:r>
            <w:r w:rsidR="0009442E">
              <w:t>1</w:t>
            </w:r>
            <w:r w:rsidR="0009442E">
              <w:rPr>
                <w:rFonts w:hint="eastAsia"/>
              </w:rPr>
              <w:t>回／週</w:t>
            </w:r>
          </w:p>
        </w:tc>
        <w:tc>
          <w:tcPr>
            <w:tcW w:w="868" w:type="dxa"/>
            <w:gridSpan w:val="2"/>
            <w:tcBorders>
              <w:top w:val="single" w:sz="4" w:space="0" w:color="auto"/>
              <w:left w:val="single" w:sz="4" w:space="0" w:color="auto"/>
              <w:bottom w:val="single" w:sz="4" w:space="0" w:color="auto"/>
            </w:tcBorders>
            <w:vAlign w:val="center"/>
          </w:tcPr>
          <w:p w14:paraId="2FB601E2" w14:textId="0833F4F4" w:rsidR="00900706" w:rsidRPr="000F7D5C" w:rsidRDefault="00702926" w:rsidP="00702926">
            <w:pPr>
              <w:overflowPunct w:val="0"/>
              <w:autoSpaceDE w:val="0"/>
              <w:autoSpaceDN w:val="0"/>
              <w:jc w:val="center"/>
            </w:pPr>
            <w:r>
              <w:rPr>
                <w:rFonts w:hint="eastAsia"/>
              </w:rPr>
              <w:t>一式</w:t>
            </w:r>
          </w:p>
        </w:tc>
        <w:tc>
          <w:tcPr>
            <w:tcW w:w="1131" w:type="dxa"/>
            <w:gridSpan w:val="3"/>
            <w:tcBorders>
              <w:top w:val="single" w:sz="4" w:space="0" w:color="auto"/>
              <w:left w:val="single" w:sz="4" w:space="0" w:color="auto"/>
              <w:bottom w:val="single" w:sz="4" w:space="0" w:color="auto"/>
            </w:tcBorders>
            <w:vAlign w:val="center"/>
          </w:tcPr>
          <w:p w14:paraId="74731443" w14:textId="77777777" w:rsidR="00900706" w:rsidRDefault="00900706" w:rsidP="001D173E">
            <w:pPr>
              <w:overflowPunct w:val="0"/>
              <w:autoSpaceDE w:val="0"/>
              <w:autoSpaceDN w:val="0"/>
              <w:jc w:val="center"/>
            </w:pPr>
          </w:p>
        </w:tc>
        <w:tc>
          <w:tcPr>
            <w:tcW w:w="1555" w:type="dxa"/>
            <w:gridSpan w:val="2"/>
            <w:tcBorders>
              <w:left w:val="single" w:sz="4" w:space="0" w:color="auto"/>
              <w:bottom w:val="single" w:sz="4" w:space="0" w:color="auto"/>
              <w:right w:val="single" w:sz="4" w:space="0" w:color="auto"/>
            </w:tcBorders>
            <w:vAlign w:val="center"/>
          </w:tcPr>
          <w:p w14:paraId="7DDD5462" w14:textId="537FC611" w:rsidR="00900706" w:rsidRPr="000F7D5C" w:rsidRDefault="00702926" w:rsidP="00702926">
            <w:pPr>
              <w:overflowPunct w:val="0"/>
              <w:autoSpaceDE w:val="0"/>
              <w:autoSpaceDN w:val="0"/>
              <w:jc w:val="right"/>
            </w:pPr>
            <w:r>
              <w:rPr>
                <w:rFonts w:hint="eastAsia"/>
              </w:rPr>
              <w:t>□□□□円</w:t>
            </w:r>
          </w:p>
        </w:tc>
      </w:tr>
      <w:tr w:rsidR="00D86D22" w:rsidRPr="000F7D5C" w14:paraId="0315B6BE" w14:textId="77777777" w:rsidTr="00E564B1">
        <w:trPr>
          <w:cantSplit/>
          <w:trHeight w:val="298"/>
        </w:trPr>
        <w:tc>
          <w:tcPr>
            <w:tcW w:w="5522" w:type="dxa"/>
            <w:gridSpan w:val="6"/>
            <w:vMerge w:val="restart"/>
            <w:tcBorders>
              <w:top w:val="single" w:sz="4" w:space="0" w:color="auto"/>
              <w:left w:val="single" w:sz="4" w:space="0" w:color="auto"/>
              <w:bottom w:val="single" w:sz="4" w:space="0" w:color="auto"/>
            </w:tcBorders>
            <w:vAlign w:val="center"/>
          </w:tcPr>
          <w:p w14:paraId="3AE514E9" w14:textId="530C2724" w:rsidR="00D86D22" w:rsidRPr="000F7D5C" w:rsidRDefault="00D86D22" w:rsidP="00900706">
            <w:pPr>
              <w:overflowPunct w:val="0"/>
              <w:autoSpaceDE w:val="0"/>
              <w:autoSpaceDN w:val="0"/>
            </w:pPr>
            <w:r w:rsidRPr="000F7D5C">
              <w:rPr>
                <w:rFonts w:hint="eastAsia"/>
              </w:rPr>
              <w:t xml:space="preserve">　</w:t>
            </w:r>
            <w:r w:rsidR="00702926">
              <w:rPr>
                <w:rFonts w:hint="eastAsia"/>
              </w:rPr>
              <w:t>諸経費</w:t>
            </w:r>
          </w:p>
        </w:tc>
        <w:tc>
          <w:tcPr>
            <w:tcW w:w="868" w:type="dxa"/>
            <w:gridSpan w:val="2"/>
            <w:vMerge w:val="restart"/>
            <w:tcBorders>
              <w:top w:val="single" w:sz="4" w:space="0" w:color="auto"/>
              <w:left w:val="single" w:sz="4" w:space="0" w:color="auto"/>
              <w:bottom w:val="single" w:sz="4" w:space="0" w:color="auto"/>
            </w:tcBorders>
            <w:vAlign w:val="center"/>
          </w:tcPr>
          <w:p w14:paraId="01600484" w14:textId="77777777" w:rsidR="00D86D22" w:rsidRPr="000F7D5C" w:rsidRDefault="00D86D22" w:rsidP="00900706">
            <w:pPr>
              <w:overflowPunct w:val="0"/>
              <w:autoSpaceDE w:val="0"/>
              <w:autoSpaceDN w:val="0"/>
            </w:pPr>
            <w:r w:rsidRPr="000F7D5C">
              <w:rPr>
                <w:rFonts w:hint="eastAsia"/>
              </w:rPr>
              <w:t xml:space="preserve">　</w:t>
            </w:r>
          </w:p>
        </w:tc>
        <w:tc>
          <w:tcPr>
            <w:tcW w:w="1131" w:type="dxa"/>
            <w:gridSpan w:val="3"/>
            <w:vMerge w:val="restart"/>
            <w:tcBorders>
              <w:top w:val="single" w:sz="4" w:space="0" w:color="auto"/>
              <w:left w:val="single" w:sz="4" w:space="0" w:color="auto"/>
              <w:bottom w:val="single" w:sz="4" w:space="0" w:color="auto"/>
            </w:tcBorders>
          </w:tcPr>
          <w:p w14:paraId="5B99F592" w14:textId="77777777" w:rsidR="00D86D22" w:rsidRPr="000F7D5C" w:rsidRDefault="00D86D22" w:rsidP="005D2FEA">
            <w:pPr>
              <w:overflowPunct w:val="0"/>
              <w:autoSpaceDE w:val="0"/>
              <w:autoSpaceDN w:val="0"/>
            </w:pPr>
            <w:r w:rsidRPr="000F7D5C">
              <w:rPr>
                <w:rFonts w:hint="eastAsia"/>
              </w:rPr>
              <w:t xml:space="preserve">　</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3C6ED608" w14:textId="0CA1BEDE" w:rsidR="00D86D22" w:rsidRPr="000F7D5C" w:rsidRDefault="00702926" w:rsidP="00702926">
            <w:pPr>
              <w:overflowPunct w:val="0"/>
              <w:autoSpaceDE w:val="0"/>
              <w:autoSpaceDN w:val="0"/>
              <w:jc w:val="right"/>
            </w:pPr>
            <w:r>
              <w:rPr>
                <w:rFonts w:hint="eastAsia"/>
              </w:rPr>
              <w:t>●●●円</w:t>
            </w:r>
            <w:r w:rsidR="00D86D22" w:rsidRPr="000F7D5C">
              <w:rPr>
                <w:rFonts w:hint="eastAsia"/>
              </w:rPr>
              <w:t xml:space="preserve">　</w:t>
            </w:r>
          </w:p>
        </w:tc>
      </w:tr>
      <w:tr w:rsidR="00D86D22" w:rsidRPr="000F7D5C" w14:paraId="304E8A22" w14:textId="77777777" w:rsidTr="00E564B1">
        <w:trPr>
          <w:cantSplit/>
          <w:trHeight w:val="298"/>
        </w:trPr>
        <w:tc>
          <w:tcPr>
            <w:tcW w:w="5522" w:type="dxa"/>
            <w:gridSpan w:val="6"/>
            <w:vMerge/>
            <w:tcBorders>
              <w:left w:val="single" w:sz="4" w:space="0" w:color="auto"/>
              <w:bottom w:val="single" w:sz="4" w:space="0" w:color="auto"/>
            </w:tcBorders>
          </w:tcPr>
          <w:p w14:paraId="73105596" w14:textId="77777777" w:rsidR="00D86D22" w:rsidRPr="000F7D5C" w:rsidRDefault="00D86D22" w:rsidP="005D2FEA">
            <w:pPr>
              <w:overflowPunct w:val="0"/>
              <w:autoSpaceDE w:val="0"/>
              <w:autoSpaceDN w:val="0"/>
            </w:pPr>
          </w:p>
        </w:tc>
        <w:tc>
          <w:tcPr>
            <w:tcW w:w="868" w:type="dxa"/>
            <w:gridSpan w:val="2"/>
            <w:vMerge/>
            <w:tcBorders>
              <w:left w:val="single" w:sz="4" w:space="0" w:color="auto"/>
              <w:bottom w:val="single" w:sz="4" w:space="0" w:color="auto"/>
            </w:tcBorders>
          </w:tcPr>
          <w:p w14:paraId="54B04F08" w14:textId="77777777" w:rsidR="00D86D22" w:rsidRPr="000F7D5C" w:rsidRDefault="00D86D22" w:rsidP="005D2FEA">
            <w:pPr>
              <w:overflowPunct w:val="0"/>
              <w:autoSpaceDE w:val="0"/>
              <w:autoSpaceDN w:val="0"/>
            </w:pPr>
          </w:p>
        </w:tc>
        <w:tc>
          <w:tcPr>
            <w:tcW w:w="1131" w:type="dxa"/>
            <w:gridSpan w:val="3"/>
            <w:vMerge/>
            <w:tcBorders>
              <w:left w:val="single" w:sz="4" w:space="0" w:color="auto"/>
              <w:bottom w:val="single" w:sz="4" w:space="0" w:color="auto"/>
            </w:tcBorders>
          </w:tcPr>
          <w:p w14:paraId="0AD4DA46" w14:textId="77777777" w:rsidR="00D86D22" w:rsidRPr="000F7D5C" w:rsidRDefault="00D86D22" w:rsidP="005D2FEA">
            <w:pPr>
              <w:overflowPunct w:val="0"/>
              <w:autoSpaceDE w:val="0"/>
              <w:autoSpaceDN w:val="0"/>
            </w:pPr>
          </w:p>
        </w:tc>
        <w:tc>
          <w:tcPr>
            <w:tcW w:w="1555" w:type="dxa"/>
            <w:gridSpan w:val="2"/>
            <w:vMerge/>
            <w:tcBorders>
              <w:left w:val="single" w:sz="4" w:space="0" w:color="auto"/>
              <w:bottom w:val="single" w:sz="4" w:space="0" w:color="auto"/>
              <w:right w:val="single" w:sz="4" w:space="0" w:color="auto"/>
            </w:tcBorders>
          </w:tcPr>
          <w:p w14:paraId="22C66648" w14:textId="77777777" w:rsidR="00D86D22" w:rsidRPr="000F7D5C" w:rsidRDefault="00D86D22" w:rsidP="005D2FEA">
            <w:pPr>
              <w:overflowPunct w:val="0"/>
              <w:autoSpaceDE w:val="0"/>
              <w:autoSpaceDN w:val="0"/>
            </w:pPr>
          </w:p>
        </w:tc>
      </w:tr>
    </w:tbl>
    <w:p w14:paraId="50161A1C" w14:textId="77777777" w:rsidR="00D86D22" w:rsidRDefault="00D86D22" w:rsidP="00D86D22">
      <w:pPr>
        <w:overflowPunct w:val="0"/>
        <w:autoSpaceDE w:val="0"/>
        <w:autoSpaceDN w:val="0"/>
      </w:pPr>
    </w:p>
    <w:p w14:paraId="7AF48341" w14:textId="77777777" w:rsidR="00D86D22" w:rsidRPr="000F7D5C" w:rsidRDefault="00D86D22" w:rsidP="00D86D22">
      <w:pPr>
        <w:overflowPunct w:val="0"/>
        <w:autoSpaceDE w:val="0"/>
        <w:autoSpaceDN w:val="0"/>
      </w:pPr>
      <w:r>
        <w:rPr>
          <w:rFonts w:hint="eastAsia"/>
        </w:rPr>
        <w:t>契約保証金　　　市川市財務規則第１１７条第３項第６号により免除</w:t>
      </w:r>
    </w:p>
    <w:p w14:paraId="115C41B6" w14:textId="77777777" w:rsidR="00D86D22" w:rsidRDefault="00D86D22" w:rsidP="00D86D22">
      <w:pPr>
        <w:overflowPunct w:val="0"/>
        <w:autoSpaceDE w:val="0"/>
        <w:autoSpaceDN w:val="0"/>
      </w:pPr>
    </w:p>
    <w:p w14:paraId="1B51A894" w14:textId="77777777" w:rsidR="00D86D22" w:rsidRPr="000F7D5C" w:rsidRDefault="00D86D22" w:rsidP="00D86D22">
      <w:pPr>
        <w:overflowPunct w:val="0"/>
        <w:autoSpaceDE w:val="0"/>
        <w:autoSpaceDN w:val="0"/>
        <w:rPr>
          <w:u w:val="single"/>
        </w:rPr>
      </w:pPr>
      <w:r w:rsidRPr="000F7D5C">
        <w:rPr>
          <w:rFonts w:hint="eastAsia"/>
        </w:rPr>
        <w:t>施行場所</w:t>
      </w:r>
      <w:r w:rsidRPr="000F7D5C">
        <w:rPr>
          <w:rFonts w:hint="eastAsia"/>
          <w:u w:val="single"/>
        </w:rPr>
        <w:t xml:space="preserve">　　　　　　　　　　　　　　　　　　　　　　　　　　　　　　　　　　　　</w:t>
      </w:r>
    </w:p>
    <w:p w14:paraId="26BCF7DB" w14:textId="77777777" w:rsidR="00B155DC" w:rsidRDefault="00B155DC" w:rsidP="00D86D22">
      <w:pPr>
        <w:overflowPunct w:val="0"/>
        <w:autoSpaceDE w:val="0"/>
        <w:autoSpaceDN w:val="0"/>
      </w:pPr>
    </w:p>
    <w:p w14:paraId="3A7D47FA" w14:textId="77777777" w:rsidR="00D86D22" w:rsidRPr="000F7D5C" w:rsidRDefault="00D86D22" w:rsidP="00D86D22">
      <w:pPr>
        <w:overflowPunct w:val="0"/>
        <w:autoSpaceDE w:val="0"/>
        <w:autoSpaceDN w:val="0"/>
      </w:pPr>
      <w:r w:rsidRPr="000F7D5C">
        <w:rPr>
          <w:rFonts w:hint="eastAsia"/>
        </w:rPr>
        <w:t>施行期間　　　　　年　　月　　日　～　　　　年　　月　　日</w:t>
      </w:r>
    </w:p>
    <w:p w14:paraId="733F1D3B" w14:textId="77777777" w:rsidR="00B155DC" w:rsidRDefault="00B155DC" w:rsidP="00D86D22">
      <w:pPr>
        <w:overflowPunct w:val="0"/>
        <w:autoSpaceDE w:val="0"/>
        <w:autoSpaceDN w:val="0"/>
      </w:pPr>
    </w:p>
    <w:p w14:paraId="57515159" w14:textId="77777777" w:rsidR="00D86D22" w:rsidRPr="000F7D5C" w:rsidRDefault="00D86D22" w:rsidP="00D86D22">
      <w:pPr>
        <w:overflowPunct w:val="0"/>
        <w:autoSpaceDE w:val="0"/>
        <w:autoSpaceDN w:val="0"/>
      </w:pPr>
      <w:r w:rsidRPr="000F7D5C">
        <w:rPr>
          <w:rFonts w:hint="eastAsia"/>
        </w:rPr>
        <w:t>契約年月日　　　　年　　月　　日</w:t>
      </w:r>
    </w:p>
    <w:p w14:paraId="65AAB958" w14:textId="77777777" w:rsidR="00B155DC" w:rsidRDefault="00B155DC" w:rsidP="00D86D22">
      <w:pPr>
        <w:overflowPunct w:val="0"/>
        <w:autoSpaceDE w:val="0"/>
        <w:autoSpaceDN w:val="0"/>
      </w:pPr>
    </w:p>
    <w:p w14:paraId="61954207" w14:textId="77777777" w:rsidR="00D86D22" w:rsidRPr="000F7D5C" w:rsidRDefault="00D86D22" w:rsidP="00D86D22">
      <w:pPr>
        <w:overflowPunct w:val="0"/>
        <w:autoSpaceDE w:val="0"/>
        <w:autoSpaceDN w:val="0"/>
      </w:pPr>
      <w:r w:rsidRPr="000F7D5C">
        <w:rPr>
          <w:rFonts w:hint="eastAsia"/>
        </w:rPr>
        <w:t>検査年月日　　　　年　　月　　日</w:t>
      </w:r>
    </w:p>
    <w:p w14:paraId="3612F750" w14:textId="77777777" w:rsidR="00B155DC" w:rsidRDefault="00B155DC" w:rsidP="00D86D22">
      <w:pPr>
        <w:overflowPunct w:val="0"/>
        <w:autoSpaceDE w:val="0"/>
        <w:autoSpaceDN w:val="0"/>
        <w:ind w:left="224" w:hanging="224"/>
      </w:pPr>
    </w:p>
    <w:p w14:paraId="10A679B4" w14:textId="77777777" w:rsidR="00D86D22" w:rsidRPr="000F7D5C" w:rsidRDefault="00D86D22" w:rsidP="00D86D22">
      <w:pPr>
        <w:overflowPunct w:val="0"/>
        <w:autoSpaceDE w:val="0"/>
        <w:autoSpaceDN w:val="0"/>
        <w:ind w:left="224" w:hanging="224"/>
      </w:pPr>
      <w:r>
        <w:rPr>
          <w:rFonts w:hint="eastAsia"/>
        </w:rPr>
        <w:t xml:space="preserve">支払時期　　検査の終了後、請求書の提出を受けた日から　　</w:t>
      </w:r>
      <w:r w:rsidRPr="000F7D5C">
        <w:rPr>
          <w:rFonts w:hint="eastAsia"/>
        </w:rPr>
        <w:t>日以内に支払うものとする。</w:t>
      </w:r>
    </w:p>
    <w:p w14:paraId="5D97A65C" w14:textId="77777777" w:rsidR="00B155DC" w:rsidRDefault="00B155DC" w:rsidP="00D86D22"/>
    <w:p w14:paraId="1DD60B90" w14:textId="77777777" w:rsidR="00D86D22" w:rsidRPr="00B5535E" w:rsidRDefault="00D86D22" w:rsidP="00D86D22">
      <w:pPr>
        <w:rPr>
          <w:szCs w:val="21"/>
        </w:rPr>
      </w:pPr>
      <w:r w:rsidRPr="000F7D5C">
        <w:rPr>
          <w:rFonts w:hint="eastAsia"/>
        </w:rPr>
        <w:t>※　市川市財務規則第１１６条の規定に基づき、本見積書の提出をもって契約書の作成を省略することができる。</w:t>
      </w:r>
    </w:p>
    <w:p w14:paraId="37865B9F" w14:textId="77777777" w:rsidR="007D469A" w:rsidRPr="00B5535E" w:rsidRDefault="007D469A" w:rsidP="005867DA">
      <w:pPr>
        <w:ind w:left="210" w:right="44" w:hangingChars="100" w:hanging="210"/>
        <w:rPr>
          <w:szCs w:val="21"/>
        </w:rPr>
      </w:pPr>
    </w:p>
    <w:p w14:paraId="3875A11A" w14:textId="77777777" w:rsidR="00893ACE" w:rsidRPr="00EC31B6" w:rsidRDefault="007D469A" w:rsidP="00893ACE">
      <w:pPr>
        <w:ind w:left="210" w:right="44" w:hangingChars="100" w:hanging="210"/>
        <w:jc w:val="center"/>
        <w:rPr>
          <w:szCs w:val="21"/>
        </w:rPr>
      </w:pPr>
      <w:r w:rsidRPr="00B5535E">
        <w:rPr>
          <w:szCs w:val="21"/>
        </w:rPr>
        <w:br w:type="page"/>
      </w:r>
      <w:r w:rsidR="00893ACE" w:rsidRPr="00EC31B6">
        <w:rPr>
          <w:rFonts w:hint="eastAsia"/>
          <w:szCs w:val="21"/>
        </w:rPr>
        <w:lastRenderedPageBreak/>
        <w:t>暴力団等排除に係る契約解除に関する特約条項</w:t>
      </w:r>
    </w:p>
    <w:p w14:paraId="13B24115" w14:textId="77777777" w:rsidR="00893ACE" w:rsidRPr="00EC31B6" w:rsidRDefault="00893ACE" w:rsidP="00893ACE">
      <w:pPr>
        <w:ind w:left="210" w:right="44" w:hangingChars="100" w:hanging="210"/>
        <w:jc w:val="center"/>
        <w:rPr>
          <w:szCs w:val="21"/>
        </w:rPr>
      </w:pPr>
      <w:r w:rsidRPr="00EC31B6">
        <w:rPr>
          <w:rFonts w:hint="eastAsia"/>
          <w:szCs w:val="21"/>
        </w:rPr>
        <w:t>（製造の請負、業務委託、賃貸借その他契約用）</w:t>
      </w:r>
    </w:p>
    <w:p w14:paraId="387785EA" w14:textId="77777777" w:rsidR="00893ACE" w:rsidRPr="00EC31B6" w:rsidRDefault="00893ACE" w:rsidP="00893ACE">
      <w:pPr>
        <w:ind w:left="210" w:right="44" w:hangingChars="100" w:hanging="210"/>
        <w:rPr>
          <w:szCs w:val="21"/>
        </w:rPr>
      </w:pPr>
    </w:p>
    <w:p w14:paraId="5C594031" w14:textId="77777777" w:rsidR="00893ACE" w:rsidRPr="00EC31B6" w:rsidRDefault="00893ACE" w:rsidP="00893ACE">
      <w:pPr>
        <w:ind w:leftChars="-158" w:left="-142" w:right="-285" w:hangingChars="100" w:hanging="190"/>
        <w:rPr>
          <w:sz w:val="19"/>
          <w:szCs w:val="19"/>
        </w:rPr>
      </w:pPr>
      <w:r w:rsidRPr="00EC31B6">
        <w:rPr>
          <w:rFonts w:hint="eastAsia"/>
          <w:sz w:val="19"/>
          <w:szCs w:val="19"/>
        </w:rPr>
        <w:t>（総則）</w:t>
      </w:r>
    </w:p>
    <w:p w14:paraId="67007E00" w14:textId="77777777" w:rsidR="00893ACE" w:rsidRPr="00EC31B6" w:rsidRDefault="00893ACE" w:rsidP="00893ACE">
      <w:pPr>
        <w:ind w:leftChars="-158" w:left="-142" w:right="-285" w:hangingChars="100" w:hanging="190"/>
        <w:rPr>
          <w:sz w:val="19"/>
          <w:szCs w:val="19"/>
        </w:rPr>
      </w:pPr>
      <w:r w:rsidRPr="00EC31B6">
        <w:rPr>
          <w:rFonts w:hint="eastAsia"/>
          <w:sz w:val="19"/>
          <w:szCs w:val="19"/>
        </w:rPr>
        <w:t>第１条　この特約は、この特約が付される契約（市川市財務規則（昭和６０年規則第４号）第１１６条の規定により、契約書の作成を省略する契約を含む。以下「契約」という。）と一体をなす。</w:t>
      </w:r>
    </w:p>
    <w:p w14:paraId="18EEBCEA" w14:textId="77777777" w:rsidR="00893ACE" w:rsidRPr="00EC31B6" w:rsidRDefault="00893ACE" w:rsidP="00893ACE">
      <w:pPr>
        <w:ind w:leftChars="-158" w:left="-142" w:right="-285" w:hangingChars="100" w:hanging="190"/>
        <w:rPr>
          <w:sz w:val="19"/>
          <w:szCs w:val="19"/>
        </w:rPr>
      </w:pPr>
    </w:p>
    <w:p w14:paraId="19D21A9A" w14:textId="77777777" w:rsidR="00893ACE" w:rsidRPr="00EC31B6" w:rsidRDefault="00893ACE" w:rsidP="00893ACE">
      <w:pPr>
        <w:ind w:leftChars="-158" w:left="-142" w:right="-285" w:hangingChars="100" w:hanging="190"/>
        <w:rPr>
          <w:sz w:val="19"/>
          <w:szCs w:val="19"/>
        </w:rPr>
      </w:pPr>
      <w:r w:rsidRPr="00EC31B6">
        <w:rPr>
          <w:rFonts w:hint="eastAsia"/>
          <w:sz w:val="19"/>
          <w:szCs w:val="19"/>
        </w:rPr>
        <w:t>（暴力団等排除に係る解除）</w:t>
      </w:r>
    </w:p>
    <w:p w14:paraId="2C534543" w14:textId="77777777" w:rsidR="00893ACE" w:rsidRPr="00EC31B6" w:rsidRDefault="00893ACE" w:rsidP="00893ACE">
      <w:pPr>
        <w:ind w:leftChars="-158" w:left="-142" w:right="-285" w:hangingChars="100" w:hanging="190"/>
        <w:rPr>
          <w:sz w:val="19"/>
          <w:szCs w:val="19"/>
        </w:rPr>
      </w:pPr>
      <w:r w:rsidRPr="00EC31B6">
        <w:rPr>
          <w:rFonts w:hint="eastAsia"/>
          <w:sz w:val="19"/>
          <w:szCs w:val="19"/>
        </w:rPr>
        <w:t>第２条　市川市（以下「市」という。）は、契約の相手方が次の各号のいずれかに該当するときは、この契約を解除することができる。</w:t>
      </w:r>
    </w:p>
    <w:p w14:paraId="1194E17A" w14:textId="77777777"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１</w:t>
      </w:r>
      <w:r w:rsidRPr="00EC31B6">
        <w:rPr>
          <w:rFonts w:hint="eastAsia"/>
          <w:sz w:val="19"/>
          <w:szCs w:val="19"/>
        </w:rPr>
        <w:t>)</w:t>
      </w:r>
      <w:r w:rsidRPr="00EC31B6">
        <w:rPr>
          <w:rFonts w:hint="eastAsia"/>
          <w:sz w:val="19"/>
          <w:szCs w:val="19"/>
        </w:rPr>
        <w:t>役員等</w:t>
      </w:r>
      <w:r w:rsidR="005B1595" w:rsidRPr="005B1595">
        <w:rPr>
          <w:rFonts w:asciiTheme="minorEastAsia" w:eastAsiaTheme="minorEastAsia" w:hAnsiTheme="minorEastAsia" w:hint="eastAsia"/>
          <w:sz w:val="19"/>
          <w:szCs w:val="19"/>
        </w:rPr>
        <w:t>（個人である場合にはその者その他経営に実質的に関与している者を、受注者が法人である場合にはその役員、その支店又は営業所（常時契約を締結する事務所をいう。）の代表者その他経営に実質的に関与している者を、受注者が法人以外の団体である場合には、代表者、理事等、その他経営に実質的に関与している者をいう。以下同じ。）</w:t>
      </w:r>
      <w:r w:rsidRPr="00EC31B6">
        <w:rPr>
          <w:rFonts w:hint="eastAsia"/>
          <w:sz w:val="19"/>
          <w:szCs w:val="19"/>
        </w:rPr>
        <w:t>が、暴力団（暴力団員による不当な行為の防止等に関する法律（平成３年法律第７７号）第２条第２号に規定する暴力団をいう。以下同じ。）若しくは暴力団員等（暴力団員による不当な行為の防止等に関する法律第２条第６号に規定する暴力団員及び暴力団員でなくなった日から５年を経過しない者をいう。以下同じ。）であると認められるとき、又は暴力団若しくは暴力団員等が経営に実質的に関与していると認められるとき。</w:t>
      </w:r>
    </w:p>
    <w:p w14:paraId="179AB966" w14:textId="77777777"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２</w:t>
      </w:r>
      <w:r w:rsidRPr="00EC31B6">
        <w:rPr>
          <w:rFonts w:hint="eastAsia"/>
          <w:sz w:val="19"/>
          <w:szCs w:val="19"/>
        </w:rPr>
        <w:t>)</w:t>
      </w:r>
      <w:r w:rsidRPr="00EC31B6">
        <w:rPr>
          <w:rFonts w:hint="eastAsia"/>
          <w:sz w:val="19"/>
          <w:szCs w:val="19"/>
        </w:rPr>
        <w:t>役員等が、自己、自社若しくは第三者の不正の利益を図る目的、又は第三者に損害を加える目的をもって、暴力団等（暴力団及び暴力団員等並びに暴力団及び暴力団員等と密接な関係を有する者をいう。以下同じ。）を利用するなどしていると認められるとき。</w:t>
      </w:r>
    </w:p>
    <w:p w14:paraId="25C73AC0" w14:textId="77777777"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３</w:t>
      </w:r>
      <w:r w:rsidRPr="00EC31B6">
        <w:rPr>
          <w:rFonts w:hint="eastAsia"/>
          <w:sz w:val="19"/>
          <w:szCs w:val="19"/>
        </w:rPr>
        <w:t>)</w:t>
      </w:r>
      <w:r w:rsidRPr="00EC31B6">
        <w:rPr>
          <w:rFonts w:hint="eastAsia"/>
          <w:sz w:val="19"/>
          <w:szCs w:val="19"/>
        </w:rPr>
        <w:t>役員等が、暴力団等に対して、資金等を供給し、又は便宜を供与するなど直接的あるいは積極的に暴力団の維持、運営に協力し、若しくは関与していると認められるとき。</w:t>
      </w:r>
    </w:p>
    <w:p w14:paraId="6725902B" w14:textId="77777777"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４</w:t>
      </w:r>
      <w:r w:rsidRPr="00EC31B6">
        <w:rPr>
          <w:rFonts w:hint="eastAsia"/>
          <w:sz w:val="19"/>
          <w:szCs w:val="19"/>
        </w:rPr>
        <w:t>)</w:t>
      </w:r>
      <w:r w:rsidRPr="00EC31B6">
        <w:rPr>
          <w:rFonts w:hint="eastAsia"/>
          <w:sz w:val="19"/>
          <w:szCs w:val="19"/>
        </w:rPr>
        <w:t>役員等が、暴力団等と社会的に非難されるべき関係を有していると認められるとき。</w:t>
      </w:r>
    </w:p>
    <w:p w14:paraId="2718B935" w14:textId="77777777"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５</w:t>
      </w:r>
      <w:r w:rsidRPr="00EC31B6">
        <w:rPr>
          <w:rFonts w:hint="eastAsia"/>
          <w:sz w:val="19"/>
          <w:szCs w:val="19"/>
        </w:rPr>
        <w:t>)</w:t>
      </w:r>
      <w:r w:rsidRPr="00EC31B6">
        <w:rPr>
          <w:rFonts w:hint="eastAsia"/>
          <w:sz w:val="19"/>
          <w:szCs w:val="19"/>
        </w:rPr>
        <w:t>役員等が、暴力団、暴力団員等又は前４号のいずれかに該当する法人等（法人その他の団体又は個人をいい、市川市入札参加業者適格者名簿に登載されているか否かを問わない。）であることを知りながら、これを不当に利用するなどしていると認められるとき。</w:t>
      </w:r>
    </w:p>
    <w:p w14:paraId="7A85FC32" w14:textId="77777777"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６</w:t>
      </w:r>
      <w:r w:rsidRPr="00EC31B6">
        <w:rPr>
          <w:rFonts w:hint="eastAsia"/>
          <w:sz w:val="19"/>
          <w:szCs w:val="19"/>
        </w:rPr>
        <w:t>)</w:t>
      </w:r>
      <w:r w:rsidRPr="00EC31B6">
        <w:rPr>
          <w:rFonts w:hint="eastAsia"/>
          <w:sz w:val="19"/>
          <w:szCs w:val="19"/>
        </w:rPr>
        <w:t>下請契約又は資材、原材料の購入契約その他の契約に当たり、その相手方が前５号のいずれに該当することを知りながら、当該者と契約を締結したと認められるとき。</w:t>
      </w:r>
    </w:p>
    <w:p w14:paraId="0128F11F" w14:textId="77777777"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７</w:t>
      </w:r>
      <w:r w:rsidRPr="00EC31B6">
        <w:rPr>
          <w:rFonts w:hint="eastAsia"/>
          <w:sz w:val="19"/>
          <w:szCs w:val="19"/>
        </w:rPr>
        <w:t>)</w:t>
      </w:r>
      <w:r w:rsidRPr="00EC31B6">
        <w:rPr>
          <w:rFonts w:hint="eastAsia"/>
          <w:sz w:val="19"/>
          <w:szCs w:val="19"/>
        </w:rPr>
        <w:t>契約の相手方が、第１号から第５号までのいずれかに該当する者を下請契約又は資材、原材料の購入契約その他の契約の相手方としていた場合（前号に該当する場合を除く。）に、市が契約の相手方に対して当該契約の解除を求め、契約の相手方がこれに従わなかったとき。</w:t>
      </w:r>
    </w:p>
    <w:p w14:paraId="1AB6D58E" w14:textId="77777777" w:rsidR="00893ACE" w:rsidRPr="00EC31B6" w:rsidRDefault="00893ACE" w:rsidP="00893ACE">
      <w:pPr>
        <w:ind w:leftChars="-158" w:left="-142" w:right="-285" w:hangingChars="100" w:hanging="190"/>
        <w:rPr>
          <w:sz w:val="19"/>
          <w:szCs w:val="19"/>
        </w:rPr>
      </w:pPr>
      <w:r w:rsidRPr="00EC31B6">
        <w:rPr>
          <w:rFonts w:hint="eastAsia"/>
          <w:sz w:val="19"/>
          <w:szCs w:val="19"/>
        </w:rPr>
        <w:t>２　契約の相手方が、協同組合又は共同企業体である場合における前項の規定については、その代表者又は構成員が同項各号のいずれかに該当した場合に適用するものとする。</w:t>
      </w:r>
    </w:p>
    <w:p w14:paraId="732B7144" w14:textId="77777777" w:rsidR="00893ACE" w:rsidRPr="00EC31B6" w:rsidRDefault="00893ACE" w:rsidP="00893ACE">
      <w:pPr>
        <w:ind w:leftChars="-158" w:left="-142" w:right="-285" w:hangingChars="100" w:hanging="190"/>
        <w:rPr>
          <w:sz w:val="19"/>
          <w:szCs w:val="19"/>
        </w:rPr>
      </w:pPr>
      <w:r w:rsidRPr="00EC31B6">
        <w:rPr>
          <w:rFonts w:hint="eastAsia"/>
          <w:sz w:val="19"/>
          <w:szCs w:val="19"/>
        </w:rPr>
        <w:t>３　契約の相手方は、前２項の規定により契約が解除された場合は、違約金として、契約金額（この契約が地方自治法施行令（昭和２２年政令第１６号）第１６７条の１７に規定する条例で定める契約（この項において「長期継続契約」という。）においては、契約期間中の各会計年度の支払予定額のうち最も高い額（この項において「最高支払予定額」という。））の１００分の１０に相当する額を市が指定する期限までに支払わなければならない。ただし、単位数量当たりの契約金額を定めた単価契約においては、契約単価に契約期間内の予定数量を乗じて計算した額（長期継続契約においては、最高支払予定額）の１００分の１０に相当する額とする。</w:t>
      </w:r>
    </w:p>
    <w:p w14:paraId="64A52A62" w14:textId="77777777" w:rsidR="00893ACE" w:rsidRPr="00EC31B6" w:rsidRDefault="00893ACE" w:rsidP="00893ACE">
      <w:pPr>
        <w:ind w:leftChars="-158" w:left="-142" w:right="-285" w:hangingChars="100" w:hanging="190"/>
        <w:rPr>
          <w:sz w:val="19"/>
          <w:szCs w:val="19"/>
        </w:rPr>
      </w:pPr>
      <w:r w:rsidRPr="00EC31B6">
        <w:rPr>
          <w:rFonts w:hint="eastAsia"/>
          <w:sz w:val="19"/>
          <w:szCs w:val="19"/>
        </w:rPr>
        <w:t>４　契約を解除した場合において、契約保証金が納付されているときは、市は、当該保証金を前項の違約金に充当することができる。</w:t>
      </w:r>
    </w:p>
    <w:p w14:paraId="2F57F0C2" w14:textId="77777777" w:rsidR="00893ACE" w:rsidRPr="00EC31B6" w:rsidRDefault="00893ACE" w:rsidP="00893ACE">
      <w:pPr>
        <w:ind w:leftChars="-158" w:left="-142" w:right="-285" w:hangingChars="100" w:hanging="190"/>
        <w:rPr>
          <w:sz w:val="19"/>
          <w:szCs w:val="19"/>
        </w:rPr>
      </w:pPr>
      <w:r w:rsidRPr="00EC31B6">
        <w:rPr>
          <w:rFonts w:hint="eastAsia"/>
          <w:sz w:val="19"/>
          <w:szCs w:val="19"/>
        </w:rPr>
        <w:t>５　第１項の規定により契約が解除された場合に伴う措置については、契約の規定による。</w:t>
      </w:r>
    </w:p>
    <w:p w14:paraId="5BBBFF51" w14:textId="77777777" w:rsidR="00893ACE" w:rsidRPr="00EC31B6" w:rsidRDefault="00893ACE" w:rsidP="00893ACE">
      <w:pPr>
        <w:ind w:leftChars="-158" w:left="-142" w:right="-285" w:hangingChars="100" w:hanging="190"/>
        <w:rPr>
          <w:sz w:val="19"/>
          <w:szCs w:val="19"/>
        </w:rPr>
      </w:pPr>
    </w:p>
    <w:p w14:paraId="563EB325" w14:textId="77777777" w:rsidR="00893ACE" w:rsidRPr="00EC31B6" w:rsidRDefault="00893ACE" w:rsidP="00893ACE">
      <w:pPr>
        <w:ind w:leftChars="-158" w:left="-142" w:right="-285" w:hangingChars="100" w:hanging="190"/>
        <w:rPr>
          <w:sz w:val="19"/>
          <w:szCs w:val="19"/>
        </w:rPr>
      </w:pPr>
      <w:r w:rsidRPr="00EC31B6">
        <w:rPr>
          <w:rFonts w:hint="eastAsia"/>
          <w:sz w:val="19"/>
          <w:szCs w:val="19"/>
        </w:rPr>
        <w:t>（関係機関への照会等）</w:t>
      </w:r>
    </w:p>
    <w:p w14:paraId="3E6B81C9" w14:textId="77777777" w:rsidR="00893ACE" w:rsidRPr="00EC31B6" w:rsidRDefault="00893ACE" w:rsidP="00893ACE">
      <w:pPr>
        <w:ind w:leftChars="-158" w:left="-142" w:right="-285" w:hangingChars="100" w:hanging="190"/>
        <w:rPr>
          <w:sz w:val="19"/>
          <w:szCs w:val="19"/>
        </w:rPr>
      </w:pPr>
      <w:r w:rsidRPr="00EC31B6">
        <w:rPr>
          <w:rFonts w:hint="eastAsia"/>
          <w:sz w:val="19"/>
          <w:szCs w:val="19"/>
        </w:rPr>
        <w:t>第３条　市は、契約からの暴力団等の排除を目的として、必要と認める場合には、契約の相手方に対して、役員等についての名簿その他の必要な情報の提供を求めることができ、その情報を管轄の警察署に提供することで、契約の相手方が前条第１項各号に該当するか否かについて、照会できるものとする。</w:t>
      </w:r>
    </w:p>
    <w:p w14:paraId="3D5ED2B6" w14:textId="77777777" w:rsidR="00893ACE" w:rsidRPr="00EC31B6" w:rsidRDefault="00893ACE" w:rsidP="00893ACE">
      <w:pPr>
        <w:ind w:leftChars="-158" w:left="-142" w:right="-285" w:hangingChars="100" w:hanging="190"/>
        <w:rPr>
          <w:sz w:val="19"/>
          <w:szCs w:val="19"/>
        </w:rPr>
      </w:pPr>
      <w:r w:rsidRPr="00EC31B6">
        <w:rPr>
          <w:rFonts w:hint="eastAsia"/>
          <w:sz w:val="19"/>
          <w:szCs w:val="19"/>
        </w:rPr>
        <w:t>２　契約の相手方は、前項の規定により、市が警察署へ照会を行うことについて、承諾するものとする。</w:t>
      </w:r>
    </w:p>
    <w:p w14:paraId="79C67006" w14:textId="77777777" w:rsidR="00893ACE" w:rsidRPr="00EC31B6" w:rsidRDefault="00893ACE" w:rsidP="00893ACE">
      <w:pPr>
        <w:ind w:leftChars="-158" w:left="-142" w:right="-285" w:hangingChars="100" w:hanging="190"/>
        <w:rPr>
          <w:sz w:val="19"/>
          <w:szCs w:val="19"/>
        </w:rPr>
      </w:pPr>
    </w:p>
    <w:p w14:paraId="4CC48333" w14:textId="77777777" w:rsidR="00893ACE" w:rsidRPr="00EC31B6" w:rsidRDefault="00893ACE" w:rsidP="00893ACE">
      <w:pPr>
        <w:ind w:leftChars="-158" w:left="-142" w:right="-285" w:hangingChars="100" w:hanging="190"/>
        <w:rPr>
          <w:sz w:val="19"/>
          <w:szCs w:val="19"/>
        </w:rPr>
      </w:pPr>
      <w:r w:rsidRPr="00EC31B6">
        <w:rPr>
          <w:rFonts w:hint="eastAsia"/>
          <w:sz w:val="19"/>
          <w:szCs w:val="19"/>
        </w:rPr>
        <w:t>（契約の履行の妨害又は不当要求の際の措置）</w:t>
      </w:r>
    </w:p>
    <w:p w14:paraId="29EA2075" w14:textId="77777777" w:rsidR="00893ACE" w:rsidRPr="00EC31B6" w:rsidRDefault="00893ACE" w:rsidP="00893ACE">
      <w:pPr>
        <w:ind w:leftChars="-158" w:left="-142" w:right="-285" w:hangingChars="100" w:hanging="190"/>
        <w:rPr>
          <w:sz w:val="19"/>
          <w:szCs w:val="19"/>
        </w:rPr>
      </w:pPr>
      <w:r w:rsidRPr="00EC31B6">
        <w:rPr>
          <w:rFonts w:hint="eastAsia"/>
          <w:sz w:val="19"/>
          <w:szCs w:val="19"/>
        </w:rPr>
        <w:t>第４条　契約の相手方は、自らが、又はこの契約の下請負若しくは受託をさせた者（この条において「下請事業者等」という。）が、暴力団等から契約の適正な履行の妨害又は不当要求を受けた場合は、毅然として拒否し、その旨を速やかに市に報告するとともに、管轄の警察署に届け出なければならない。</w:t>
      </w:r>
    </w:p>
    <w:p w14:paraId="15EBF5AF" w14:textId="77777777" w:rsidR="00893ACE" w:rsidRPr="00EC31B6" w:rsidRDefault="00893ACE" w:rsidP="00893ACE">
      <w:pPr>
        <w:ind w:leftChars="-158" w:left="-142" w:right="-285" w:hangingChars="100" w:hanging="190"/>
        <w:rPr>
          <w:sz w:val="19"/>
          <w:szCs w:val="19"/>
        </w:rPr>
      </w:pPr>
      <w:r w:rsidRPr="00EC31B6">
        <w:rPr>
          <w:rFonts w:hint="eastAsia"/>
          <w:sz w:val="19"/>
          <w:szCs w:val="19"/>
        </w:rPr>
        <w:t>２　契約の相手方及び下請事業者等は、前項の場合において、市及び管轄の警察署と協力して、契約の履行の妨害又は不当要求の排除対策を講じなければならない。</w:t>
      </w:r>
    </w:p>
    <w:p w14:paraId="183CF180" w14:textId="77777777" w:rsidR="00893ACE" w:rsidRDefault="00893ACE" w:rsidP="00893ACE">
      <w:pPr>
        <w:wordWrap w:val="0"/>
        <w:ind w:leftChars="-158" w:left="-332" w:right="-285"/>
        <w:jc w:val="left"/>
      </w:pPr>
    </w:p>
    <w:p w14:paraId="75097471" w14:textId="77777777" w:rsidR="00893ACE" w:rsidRPr="00F80788" w:rsidRDefault="00893ACE" w:rsidP="00893ACE">
      <w:pPr>
        <w:ind w:leftChars="-158" w:left="-155" w:right="-285" w:hangingChars="93" w:hanging="177"/>
        <w:rPr>
          <w:rFonts w:asciiTheme="minorEastAsia" w:eastAsiaTheme="minorEastAsia" w:hAnsiTheme="minorEastAsia"/>
          <w:sz w:val="19"/>
          <w:szCs w:val="19"/>
        </w:rPr>
      </w:pPr>
      <w:r w:rsidRPr="00F80788">
        <w:rPr>
          <w:rFonts w:asciiTheme="minorEastAsia" w:eastAsiaTheme="minorEastAsia" w:hAnsiTheme="minorEastAsia" w:hint="eastAsia"/>
          <w:sz w:val="19"/>
          <w:szCs w:val="19"/>
        </w:rPr>
        <w:t>（遵守義務違反）</w:t>
      </w:r>
    </w:p>
    <w:p w14:paraId="06C5150E" w14:textId="77777777" w:rsidR="005867DA" w:rsidRPr="00B5535E" w:rsidRDefault="00893ACE" w:rsidP="00893ACE">
      <w:pPr>
        <w:ind w:leftChars="-158" w:left="-142" w:right="-285" w:hangingChars="100" w:hanging="190"/>
        <w:jc w:val="center"/>
        <w:rPr>
          <w:sz w:val="19"/>
          <w:szCs w:val="19"/>
        </w:rPr>
      </w:pPr>
      <w:r w:rsidRPr="00F80788">
        <w:rPr>
          <w:rFonts w:asciiTheme="minorEastAsia" w:eastAsiaTheme="minorEastAsia" w:hAnsiTheme="minorEastAsia" w:hint="eastAsia"/>
          <w:sz w:val="19"/>
          <w:szCs w:val="19"/>
        </w:rPr>
        <w:t>第５条　市は、契約の相手方が前条に違反した場合は、市川市建設工事等請負業者等競争参加資格停止基準の定めるところにより、競争参加資格停止の措置を行う。下請事業者等が報告を怠った場合も同様とする。</w:t>
      </w:r>
    </w:p>
    <w:sectPr w:rsidR="005867DA" w:rsidRPr="00B5535E" w:rsidSect="005B1595">
      <w:pgSz w:w="11906" w:h="16838" w:code="9"/>
      <w:pgMar w:top="851" w:right="1701" w:bottom="56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7A14E" w14:textId="77777777" w:rsidR="001D257C" w:rsidRDefault="001D257C" w:rsidP="007339C3">
      <w:r>
        <w:separator/>
      </w:r>
    </w:p>
  </w:endnote>
  <w:endnote w:type="continuationSeparator" w:id="0">
    <w:p w14:paraId="4718C70C" w14:textId="77777777" w:rsidR="001D257C" w:rsidRDefault="001D257C" w:rsidP="0073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57341" w14:textId="77777777" w:rsidR="001D257C" w:rsidRDefault="001D257C" w:rsidP="007339C3">
      <w:r>
        <w:separator/>
      </w:r>
    </w:p>
  </w:footnote>
  <w:footnote w:type="continuationSeparator" w:id="0">
    <w:p w14:paraId="171252A1" w14:textId="77777777" w:rsidR="001D257C" w:rsidRDefault="001D257C" w:rsidP="00733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A8"/>
    <w:rsid w:val="00015FBB"/>
    <w:rsid w:val="00032187"/>
    <w:rsid w:val="0009442E"/>
    <w:rsid w:val="000C3D67"/>
    <w:rsid w:val="000E1456"/>
    <w:rsid w:val="000E45A8"/>
    <w:rsid w:val="00102A8E"/>
    <w:rsid w:val="001037C9"/>
    <w:rsid w:val="001D173E"/>
    <w:rsid w:val="001D257C"/>
    <w:rsid w:val="002623FE"/>
    <w:rsid w:val="00271799"/>
    <w:rsid w:val="00324DAE"/>
    <w:rsid w:val="00383B4D"/>
    <w:rsid w:val="003C3C6D"/>
    <w:rsid w:val="003D349B"/>
    <w:rsid w:val="00446DD5"/>
    <w:rsid w:val="00460C09"/>
    <w:rsid w:val="00520C2D"/>
    <w:rsid w:val="0055440F"/>
    <w:rsid w:val="005867DA"/>
    <w:rsid w:val="005A0B19"/>
    <w:rsid w:val="005B1595"/>
    <w:rsid w:val="005C6275"/>
    <w:rsid w:val="00662318"/>
    <w:rsid w:val="00702926"/>
    <w:rsid w:val="007339C3"/>
    <w:rsid w:val="00774640"/>
    <w:rsid w:val="007C3450"/>
    <w:rsid w:val="007D469A"/>
    <w:rsid w:val="00866BA1"/>
    <w:rsid w:val="00893ACE"/>
    <w:rsid w:val="00900706"/>
    <w:rsid w:val="00973B6F"/>
    <w:rsid w:val="0097421B"/>
    <w:rsid w:val="009B6774"/>
    <w:rsid w:val="009C4A75"/>
    <w:rsid w:val="009D0252"/>
    <w:rsid w:val="00A63941"/>
    <w:rsid w:val="00A95C13"/>
    <w:rsid w:val="00B0572C"/>
    <w:rsid w:val="00B05D0F"/>
    <w:rsid w:val="00B155DC"/>
    <w:rsid w:val="00B5535E"/>
    <w:rsid w:val="00C17228"/>
    <w:rsid w:val="00C36307"/>
    <w:rsid w:val="00C53564"/>
    <w:rsid w:val="00C67CC5"/>
    <w:rsid w:val="00CA02B4"/>
    <w:rsid w:val="00D334E8"/>
    <w:rsid w:val="00D34EE0"/>
    <w:rsid w:val="00D61C5E"/>
    <w:rsid w:val="00D86D22"/>
    <w:rsid w:val="00D87118"/>
    <w:rsid w:val="00DD7CC0"/>
    <w:rsid w:val="00E305FD"/>
    <w:rsid w:val="00E564B1"/>
    <w:rsid w:val="00EA5483"/>
    <w:rsid w:val="00EC3688"/>
    <w:rsid w:val="00EF5DA7"/>
    <w:rsid w:val="00FD1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E5B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5D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39C3"/>
    <w:pPr>
      <w:tabs>
        <w:tab w:val="center" w:pos="4252"/>
        <w:tab w:val="right" w:pos="8504"/>
      </w:tabs>
      <w:snapToGrid w:val="0"/>
    </w:pPr>
  </w:style>
  <w:style w:type="character" w:customStyle="1" w:styleId="a5">
    <w:name w:val="ヘッダー (文字)"/>
    <w:link w:val="a4"/>
    <w:rsid w:val="007339C3"/>
    <w:rPr>
      <w:kern w:val="2"/>
      <w:sz w:val="21"/>
      <w:szCs w:val="24"/>
    </w:rPr>
  </w:style>
  <w:style w:type="paragraph" w:styleId="a6">
    <w:name w:val="footer"/>
    <w:basedOn w:val="a"/>
    <w:link w:val="a7"/>
    <w:rsid w:val="007339C3"/>
    <w:pPr>
      <w:tabs>
        <w:tab w:val="center" w:pos="4252"/>
        <w:tab w:val="right" w:pos="8504"/>
      </w:tabs>
      <w:snapToGrid w:val="0"/>
    </w:pPr>
  </w:style>
  <w:style w:type="character" w:customStyle="1" w:styleId="a7">
    <w:name w:val="フッター (文字)"/>
    <w:link w:val="a6"/>
    <w:rsid w:val="007339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2480</Words>
  <Characters>338</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2026-02-12T06:43:00Z</dcterms:created>
  <dcterms:modified xsi:type="dcterms:W3CDTF">2026-03-06T07:31:00Z</dcterms:modified>
</cp:coreProperties>
</file>