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4806F28E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CE2F22">
        <w:rPr>
          <w:rFonts w:hint="eastAsia"/>
        </w:rPr>
        <w:t>8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47B27A03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72D46D3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19971BA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177516DA" w:rsidR="00133B6F" w:rsidRDefault="00133B6F">
      <w:pPr>
        <w:spacing w:line="420" w:lineRule="atLeast"/>
        <w:ind w:left="3404" w:firstLine="851"/>
      </w:pPr>
    </w:p>
    <w:p w14:paraId="3FFC403B" w14:textId="550C8433" w:rsidR="00133B6F" w:rsidRPr="006F6A4C" w:rsidRDefault="00CE2F2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8E101" wp14:editId="404E037E">
                <wp:simplePos x="0" y="0"/>
                <wp:positionH relativeFrom="margin">
                  <wp:align>left</wp:align>
                </wp:positionH>
                <wp:positionV relativeFrom="paragraph">
                  <wp:posOffset>658058</wp:posOffset>
                </wp:positionV>
                <wp:extent cx="6018369" cy="2975487"/>
                <wp:effectExtent l="0" t="0" r="20955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8369" cy="2975487"/>
                        </a:xfrm>
                        <a:prstGeom prst="line">
                          <a:avLst/>
                        </a:prstGeom>
                        <a:ln w="6350"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73B0D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.8pt" to="473.9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20239CB6" w:rsidR="002937DE" w:rsidRPr="006F6A4C" w:rsidRDefault="00CE2F22" w:rsidP="000B5196">
            <w:pPr>
              <w:spacing w:line="420" w:lineRule="atLeas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妙典ポンプ場N</w:t>
            </w:r>
            <w:r>
              <w:rPr>
                <w:spacing w:val="-6"/>
              </w:rPr>
              <w:t>o.4</w:t>
            </w:r>
            <w:r>
              <w:rPr>
                <w:rFonts w:hint="eastAsia"/>
                <w:spacing w:val="-6"/>
              </w:rPr>
              <w:t>ポンプ用エンジン修繕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B777FB0" w14:textId="2DA1766D" w:rsidR="00CE2F22" w:rsidRDefault="00894D90" w:rsidP="00CE2F22">
      <w:pPr>
        <w:spacing w:line="320" w:lineRule="atLeast"/>
      </w:pPr>
      <w:r>
        <w:rPr>
          <w:rFonts w:hint="eastAsia"/>
        </w:rPr>
        <w:t>２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</w:t>
      </w:r>
    </w:p>
    <w:p w14:paraId="69C9E554" w14:textId="1DBBDF70" w:rsidR="00BF7086" w:rsidRDefault="00572000" w:rsidP="00CE2F22">
      <w:pPr>
        <w:spacing w:line="320" w:lineRule="atLeast"/>
        <w:ind w:firstLineChars="100" w:firstLine="200"/>
      </w:pPr>
      <w:r w:rsidRPr="00572000">
        <w:rPr>
          <w:rFonts w:hint="eastAsia"/>
        </w:rPr>
        <w:t>役員・組合員名簿」（指定用紙）</w:t>
      </w:r>
    </w:p>
    <w:p w14:paraId="016FAC13" w14:textId="69B2E991" w:rsidR="00BF7086" w:rsidRPr="006F6A4C" w:rsidRDefault="00CE2F2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0833D46F" w:rsidR="00890815" w:rsidRDefault="00CE2F2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D9FF" w14:textId="77777777" w:rsidR="007B77F4" w:rsidRDefault="007B77F4" w:rsidP="003D6A27">
      <w:pPr>
        <w:spacing w:line="240" w:lineRule="auto"/>
      </w:pPr>
      <w:r>
        <w:separator/>
      </w:r>
    </w:p>
  </w:endnote>
  <w:endnote w:type="continuationSeparator" w:id="0">
    <w:p w14:paraId="1894DA0E" w14:textId="77777777" w:rsidR="007B77F4" w:rsidRDefault="007B77F4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85DA" w14:textId="77777777" w:rsidR="007B77F4" w:rsidRDefault="007B77F4" w:rsidP="003D6A27">
      <w:pPr>
        <w:spacing w:line="240" w:lineRule="auto"/>
      </w:pPr>
      <w:r>
        <w:separator/>
      </w:r>
    </w:p>
  </w:footnote>
  <w:footnote w:type="continuationSeparator" w:id="0">
    <w:p w14:paraId="789E20CF" w14:textId="77777777" w:rsidR="007B77F4" w:rsidRDefault="007B77F4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B77F4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E2F22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2026-04-23T04:38:00Z</dcterms:modified>
</cp:coreProperties>
</file>